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C21B9" w14:textId="73E6AAE1" w:rsidR="006B1E48" w:rsidRPr="00C92571" w:rsidRDefault="00D44A7E" w:rsidP="00202544">
      <w:pPr>
        <w:pStyle w:val="Titre1"/>
        <w:rPr>
          <w:lang w:val="fr-CA"/>
        </w:rPr>
      </w:pPr>
      <w:bookmarkStart w:id="0" w:name="_Toc168589625"/>
      <w:r w:rsidRPr="00C92571">
        <w:rPr>
          <w:lang w:val="fr-CA"/>
        </w:rPr>
        <w:t xml:space="preserve">Foire aux questions </w:t>
      </w:r>
      <w:r w:rsidR="00287C49" w:rsidRPr="00C92571">
        <w:rPr>
          <w:lang w:val="fr-CA"/>
        </w:rPr>
        <w:t>de</w:t>
      </w:r>
      <w:r w:rsidRPr="00C92571">
        <w:rPr>
          <w:lang w:val="fr-CA"/>
        </w:rPr>
        <w:t xml:space="preserve"> JUScampus</w:t>
      </w:r>
      <w:bookmarkEnd w:id="0"/>
    </w:p>
    <w:p w14:paraId="20B42978" w14:textId="77777777" w:rsidR="00163EE6" w:rsidRDefault="00163EE6" w:rsidP="00163EE6">
      <w:pPr>
        <w:rPr>
          <w:lang w:val="fr-CA"/>
        </w:rPr>
      </w:pPr>
      <w:r w:rsidRPr="00C92571">
        <w:rPr>
          <w:lang w:val="fr-CA"/>
        </w:rPr>
        <w:t>* Le genre masculin a été utilisé dans ce texte afin de faciliter sa lecture.</w:t>
      </w:r>
    </w:p>
    <w:sdt>
      <w:sdtPr>
        <w:rPr>
          <w:rFonts w:asciiTheme="minorHAnsi" w:eastAsiaTheme="minorHAnsi" w:hAnsiTheme="minorHAnsi" w:cstheme="minorBidi"/>
          <w:color w:val="auto"/>
          <w:sz w:val="20"/>
          <w:szCs w:val="20"/>
        </w:rPr>
        <w:id w:val="-942225023"/>
        <w:docPartObj>
          <w:docPartGallery w:val="Table of Contents"/>
          <w:docPartUnique/>
        </w:docPartObj>
      </w:sdtPr>
      <w:sdtEndPr>
        <w:rPr>
          <w:b/>
          <w:bCs/>
          <w:noProof/>
        </w:rPr>
      </w:sdtEndPr>
      <w:sdtContent>
        <w:p w14:paraId="6A5BD3C7" w14:textId="1A286763" w:rsidR="009C431D" w:rsidRPr="007B4814" w:rsidRDefault="009440B0">
          <w:pPr>
            <w:pStyle w:val="En-ttedetabledesmatires"/>
            <w:rPr>
              <w:sz w:val="16"/>
              <w:szCs w:val="16"/>
            </w:rPr>
          </w:pPr>
          <w:r w:rsidRPr="00B42FA1">
            <w:rPr>
              <w:sz w:val="18"/>
              <w:szCs w:val="18"/>
            </w:rPr>
            <w:t>Table des matières</w:t>
          </w:r>
        </w:p>
        <w:p w14:paraId="596B4A53" w14:textId="0ED4925A" w:rsidR="007B4814" w:rsidRPr="007B4814" w:rsidRDefault="009C431D">
          <w:pPr>
            <w:pStyle w:val="TM1"/>
            <w:tabs>
              <w:tab w:val="right" w:pos="9350"/>
            </w:tabs>
            <w:rPr>
              <w:rFonts w:cstheme="minorBidi"/>
              <w:noProof/>
              <w:kern w:val="2"/>
              <w:lang w:val="en-CA" w:eastAsia="en-CA"/>
              <w14:ligatures w14:val="standardContextual"/>
            </w:rPr>
          </w:pPr>
          <w:r w:rsidRPr="007B4814">
            <w:rPr>
              <w:sz w:val="16"/>
              <w:szCs w:val="16"/>
            </w:rPr>
            <w:fldChar w:fldCharType="begin"/>
          </w:r>
          <w:r w:rsidRPr="007B4814">
            <w:rPr>
              <w:sz w:val="16"/>
              <w:szCs w:val="16"/>
            </w:rPr>
            <w:instrText xml:space="preserve"> TOC \o "1-3" \h \z \u </w:instrText>
          </w:r>
          <w:r w:rsidRPr="007B4814">
            <w:rPr>
              <w:sz w:val="16"/>
              <w:szCs w:val="16"/>
            </w:rPr>
            <w:fldChar w:fldCharType="separate"/>
          </w:r>
          <w:hyperlink w:anchor="_Toc168589625" w:history="1">
            <w:r w:rsidR="007B4814" w:rsidRPr="007B4814">
              <w:rPr>
                <w:rStyle w:val="Hyperlien"/>
                <w:noProof/>
                <w:sz w:val="20"/>
                <w:szCs w:val="20"/>
                <w:lang w:val="fr-CA"/>
              </w:rPr>
              <w:t>Foire aux questions de JUScampus</w:t>
            </w:r>
            <w:r w:rsidR="007B4814" w:rsidRPr="007B4814">
              <w:rPr>
                <w:noProof/>
                <w:webHidden/>
                <w:sz w:val="20"/>
                <w:szCs w:val="20"/>
              </w:rPr>
              <w:tab/>
            </w:r>
            <w:r w:rsidR="007B4814" w:rsidRPr="007B4814">
              <w:rPr>
                <w:noProof/>
                <w:webHidden/>
                <w:sz w:val="20"/>
                <w:szCs w:val="20"/>
              </w:rPr>
              <w:fldChar w:fldCharType="begin"/>
            </w:r>
            <w:r w:rsidR="007B4814" w:rsidRPr="007B4814">
              <w:rPr>
                <w:noProof/>
                <w:webHidden/>
                <w:sz w:val="20"/>
                <w:szCs w:val="20"/>
              </w:rPr>
              <w:instrText xml:space="preserve"> PAGEREF _Toc168589625 \h </w:instrText>
            </w:r>
            <w:r w:rsidR="007B4814" w:rsidRPr="007B4814">
              <w:rPr>
                <w:noProof/>
                <w:webHidden/>
                <w:sz w:val="20"/>
                <w:szCs w:val="20"/>
              </w:rPr>
            </w:r>
            <w:r w:rsidR="007B4814" w:rsidRPr="007B4814">
              <w:rPr>
                <w:noProof/>
                <w:webHidden/>
                <w:sz w:val="20"/>
                <w:szCs w:val="20"/>
              </w:rPr>
              <w:fldChar w:fldCharType="separate"/>
            </w:r>
            <w:r w:rsidR="007B4814">
              <w:rPr>
                <w:noProof/>
                <w:webHidden/>
                <w:sz w:val="20"/>
                <w:szCs w:val="20"/>
              </w:rPr>
              <w:t>1</w:t>
            </w:r>
            <w:r w:rsidR="007B4814" w:rsidRPr="007B4814">
              <w:rPr>
                <w:noProof/>
                <w:webHidden/>
                <w:sz w:val="20"/>
                <w:szCs w:val="20"/>
              </w:rPr>
              <w:fldChar w:fldCharType="end"/>
            </w:r>
          </w:hyperlink>
        </w:p>
        <w:p w14:paraId="040F2793" w14:textId="5D0DB1A0" w:rsidR="007B4814" w:rsidRPr="007B4814" w:rsidRDefault="007B4814">
          <w:pPr>
            <w:pStyle w:val="TM2"/>
            <w:tabs>
              <w:tab w:val="right" w:pos="9350"/>
            </w:tabs>
            <w:rPr>
              <w:rFonts w:cstheme="minorBidi"/>
              <w:noProof/>
              <w:kern w:val="2"/>
              <w:lang w:val="en-CA" w:eastAsia="en-CA"/>
              <w14:ligatures w14:val="standardContextual"/>
            </w:rPr>
          </w:pPr>
          <w:hyperlink w:anchor="_Toc168589626" w:history="1">
            <w:r w:rsidRPr="007B4814">
              <w:rPr>
                <w:rStyle w:val="Hyperlien"/>
                <w:noProof/>
                <w:sz w:val="20"/>
                <w:szCs w:val="20"/>
                <w:lang w:val="fr-CA"/>
              </w:rPr>
              <w:t>Qu’est-ce que JUScampus?</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_Toc168589626 \h </w:instrText>
            </w:r>
            <w:r w:rsidRPr="007B4814">
              <w:rPr>
                <w:noProof/>
                <w:webHidden/>
                <w:sz w:val="20"/>
                <w:szCs w:val="20"/>
              </w:rPr>
            </w:r>
            <w:r w:rsidRPr="007B4814">
              <w:rPr>
                <w:noProof/>
                <w:webHidden/>
                <w:sz w:val="20"/>
                <w:szCs w:val="20"/>
              </w:rPr>
              <w:fldChar w:fldCharType="separate"/>
            </w:r>
            <w:r>
              <w:rPr>
                <w:noProof/>
                <w:webHidden/>
                <w:sz w:val="20"/>
                <w:szCs w:val="20"/>
              </w:rPr>
              <w:t>2</w:t>
            </w:r>
            <w:r w:rsidRPr="007B4814">
              <w:rPr>
                <w:noProof/>
                <w:webHidden/>
                <w:sz w:val="20"/>
                <w:szCs w:val="20"/>
              </w:rPr>
              <w:fldChar w:fldCharType="end"/>
            </w:r>
          </w:hyperlink>
        </w:p>
        <w:p w14:paraId="546DE893" w14:textId="29C1905C" w:rsidR="007B4814" w:rsidRPr="007B4814" w:rsidRDefault="007B4814">
          <w:pPr>
            <w:pStyle w:val="TM2"/>
            <w:tabs>
              <w:tab w:val="right" w:pos="9350"/>
            </w:tabs>
            <w:rPr>
              <w:rFonts w:cstheme="minorBidi"/>
              <w:noProof/>
              <w:kern w:val="2"/>
              <w:lang w:val="en-CA" w:eastAsia="en-CA"/>
              <w14:ligatures w14:val="standardContextual"/>
            </w:rPr>
          </w:pPr>
          <w:hyperlink w:anchor="_Toc168589627" w:history="1">
            <w:r w:rsidRPr="007B4814">
              <w:rPr>
                <w:rStyle w:val="Hyperlien"/>
                <w:noProof/>
                <w:sz w:val="20"/>
                <w:szCs w:val="20"/>
                <w:lang w:val="fr-CA"/>
              </w:rPr>
              <w:t>Se connecter à JUScampus – Pour les employés.es de JUSTICE</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_Toc168589627 \h </w:instrText>
            </w:r>
            <w:r w:rsidRPr="007B4814">
              <w:rPr>
                <w:noProof/>
                <w:webHidden/>
                <w:sz w:val="20"/>
                <w:szCs w:val="20"/>
              </w:rPr>
            </w:r>
            <w:r w:rsidRPr="007B4814">
              <w:rPr>
                <w:noProof/>
                <w:webHidden/>
                <w:sz w:val="20"/>
                <w:szCs w:val="20"/>
              </w:rPr>
              <w:fldChar w:fldCharType="separate"/>
            </w:r>
            <w:r>
              <w:rPr>
                <w:noProof/>
                <w:webHidden/>
                <w:sz w:val="20"/>
                <w:szCs w:val="20"/>
              </w:rPr>
              <w:t>2</w:t>
            </w:r>
            <w:r w:rsidRPr="007B4814">
              <w:rPr>
                <w:noProof/>
                <w:webHidden/>
                <w:sz w:val="20"/>
                <w:szCs w:val="20"/>
              </w:rPr>
              <w:fldChar w:fldCharType="end"/>
            </w:r>
          </w:hyperlink>
        </w:p>
        <w:p w14:paraId="178035C2" w14:textId="071AF035" w:rsidR="007B4814" w:rsidRPr="007B4814" w:rsidRDefault="007B4814">
          <w:pPr>
            <w:pStyle w:val="TM3"/>
            <w:tabs>
              <w:tab w:val="right" w:pos="9350"/>
            </w:tabs>
            <w:rPr>
              <w:rFonts w:cstheme="minorBidi"/>
              <w:noProof/>
              <w:kern w:val="2"/>
              <w:lang w:val="en-CA" w:eastAsia="en-CA"/>
              <w14:ligatures w14:val="standardContextual"/>
            </w:rPr>
          </w:pPr>
          <w:hyperlink w:anchor="_Toc168589628" w:history="1">
            <w:r w:rsidRPr="007B4814">
              <w:rPr>
                <w:rStyle w:val="Hyperlien"/>
                <w:noProof/>
                <w:sz w:val="20"/>
                <w:szCs w:val="20"/>
                <w:lang w:val="fr-CA"/>
              </w:rPr>
              <w:t>Comment accéder et me connecter à JUScampus ?</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_Toc168589628 \h </w:instrText>
            </w:r>
            <w:r w:rsidRPr="007B4814">
              <w:rPr>
                <w:noProof/>
                <w:webHidden/>
                <w:sz w:val="20"/>
                <w:szCs w:val="20"/>
              </w:rPr>
            </w:r>
            <w:r w:rsidRPr="007B4814">
              <w:rPr>
                <w:noProof/>
                <w:webHidden/>
                <w:sz w:val="20"/>
                <w:szCs w:val="20"/>
              </w:rPr>
              <w:fldChar w:fldCharType="separate"/>
            </w:r>
            <w:r>
              <w:rPr>
                <w:noProof/>
                <w:webHidden/>
                <w:sz w:val="20"/>
                <w:szCs w:val="20"/>
              </w:rPr>
              <w:t>2</w:t>
            </w:r>
            <w:r w:rsidRPr="007B4814">
              <w:rPr>
                <w:noProof/>
                <w:webHidden/>
                <w:sz w:val="20"/>
                <w:szCs w:val="20"/>
              </w:rPr>
              <w:fldChar w:fldCharType="end"/>
            </w:r>
          </w:hyperlink>
        </w:p>
        <w:p w14:paraId="2C9B0B99" w14:textId="09067639" w:rsidR="007B4814" w:rsidRPr="007B4814" w:rsidRDefault="007B4814">
          <w:pPr>
            <w:pStyle w:val="TM3"/>
            <w:tabs>
              <w:tab w:val="right" w:pos="9350"/>
            </w:tabs>
            <w:rPr>
              <w:rFonts w:cstheme="minorBidi"/>
              <w:noProof/>
              <w:kern w:val="2"/>
              <w:lang w:val="en-CA" w:eastAsia="en-CA"/>
              <w14:ligatures w14:val="standardContextual"/>
            </w:rPr>
          </w:pPr>
          <w:hyperlink w:anchor="_Toc168589629" w:history="1">
            <w:r w:rsidRPr="007B4814">
              <w:rPr>
                <w:rStyle w:val="Hyperlien"/>
                <w:noProof/>
                <w:sz w:val="20"/>
                <w:szCs w:val="20"/>
                <w:lang w:val="fr-CA"/>
              </w:rPr>
              <w:t>Je suis un.e employé.e de Justice qui travaille dans une unité de service juridique et je n’arrive pas à me connecter à JUScampus.</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_Toc168589629 \h </w:instrText>
            </w:r>
            <w:r w:rsidRPr="007B4814">
              <w:rPr>
                <w:noProof/>
                <w:webHidden/>
                <w:sz w:val="20"/>
                <w:szCs w:val="20"/>
              </w:rPr>
            </w:r>
            <w:r w:rsidRPr="007B4814">
              <w:rPr>
                <w:noProof/>
                <w:webHidden/>
                <w:sz w:val="20"/>
                <w:szCs w:val="20"/>
              </w:rPr>
              <w:fldChar w:fldCharType="separate"/>
            </w:r>
            <w:r>
              <w:rPr>
                <w:noProof/>
                <w:webHidden/>
                <w:sz w:val="20"/>
                <w:szCs w:val="20"/>
              </w:rPr>
              <w:t>2</w:t>
            </w:r>
            <w:r w:rsidRPr="007B4814">
              <w:rPr>
                <w:noProof/>
                <w:webHidden/>
                <w:sz w:val="20"/>
                <w:szCs w:val="20"/>
              </w:rPr>
              <w:fldChar w:fldCharType="end"/>
            </w:r>
          </w:hyperlink>
        </w:p>
        <w:p w14:paraId="5318C84B" w14:textId="004540C3" w:rsidR="007B4814" w:rsidRPr="007B4814" w:rsidRDefault="007B4814">
          <w:pPr>
            <w:pStyle w:val="TM2"/>
            <w:tabs>
              <w:tab w:val="right" w:pos="9350"/>
            </w:tabs>
            <w:rPr>
              <w:rFonts w:cstheme="minorBidi"/>
              <w:noProof/>
              <w:kern w:val="2"/>
              <w:lang w:val="en-CA" w:eastAsia="en-CA"/>
              <w14:ligatures w14:val="standardContextual"/>
            </w:rPr>
          </w:pPr>
          <w:hyperlink w:anchor="_Toc168589630" w:history="1">
            <w:r w:rsidRPr="007B4814">
              <w:rPr>
                <w:rStyle w:val="Hyperlien"/>
                <w:noProof/>
                <w:sz w:val="20"/>
                <w:szCs w:val="20"/>
                <w:lang w:val="fr-CA"/>
              </w:rPr>
              <w:t>Se connecter à JUScampus – Pour les non-employés.es de JUSTICE</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_Toc168589630 \h </w:instrText>
            </w:r>
            <w:r w:rsidRPr="007B4814">
              <w:rPr>
                <w:noProof/>
                <w:webHidden/>
                <w:sz w:val="20"/>
                <w:szCs w:val="20"/>
              </w:rPr>
            </w:r>
            <w:r w:rsidRPr="007B4814">
              <w:rPr>
                <w:noProof/>
                <w:webHidden/>
                <w:sz w:val="20"/>
                <w:szCs w:val="20"/>
              </w:rPr>
              <w:fldChar w:fldCharType="separate"/>
            </w:r>
            <w:r>
              <w:rPr>
                <w:noProof/>
                <w:webHidden/>
                <w:sz w:val="20"/>
                <w:szCs w:val="20"/>
              </w:rPr>
              <w:t>2</w:t>
            </w:r>
            <w:r w:rsidRPr="007B4814">
              <w:rPr>
                <w:noProof/>
                <w:webHidden/>
                <w:sz w:val="20"/>
                <w:szCs w:val="20"/>
              </w:rPr>
              <w:fldChar w:fldCharType="end"/>
            </w:r>
          </w:hyperlink>
        </w:p>
        <w:p w14:paraId="78C8CBAC" w14:textId="46742E33" w:rsidR="007B4814" w:rsidRPr="007B4814" w:rsidRDefault="007B4814">
          <w:pPr>
            <w:pStyle w:val="TM3"/>
            <w:tabs>
              <w:tab w:val="right" w:pos="9350"/>
            </w:tabs>
            <w:rPr>
              <w:rFonts w:cstheme="minorBidi"/>
              <w:noProof/>
              <w:kern w:val="2"/>
              <w:lang w:val="en-CA" w:eastAsia="en-CA"/>
              <w14:ligatures w14:val="standardContextual"/>
            </w:rPr>
          </w:pPr>
          <w:hyperlink w:anchor="_Toc168589631" w:history="1">
            <w:r w:rsidRPr="007B4814">
              <w:rPr>
                <w:rStyle w:val="Hyperlien"/>
                <w:noProof/>
                <w:sz w:val="20"/>
                <w:szCs w:val="20"/>
                <w:lang w:val="fr-CA"/>
              </w:rPr>
              <w:t>Les employés d'autres ministères peuvent-ils accéder à JUScampus ?</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_Toc168589631 \h </w:instrText>
            </w:r>
            <w:r w:rsidRPr="007B4814">
              <w:rPr>
                <w:noProof/>
                <w:webHidden/>
                <w:sz w:val="20"/>
                <w:szCs w:val="20"/>
              </w:rPr>
            </w:r>
            <w:r w:rsidRPr="007B4814">
              <w:rPr>
                <w:noProof/>
                <w:webHidden/>
                <w:sz w:val="20"/>
                <w:szCs w:val="20"/>
              </w:rPr>
              <w:fldChar w:fldCharType="separate"/>
            </w:r>
            <w:r>
              <w:rPr>
                <w:noProof/>
                <w:webHidden/>
                <w:sz w:val="20"/>
                <w:szCs w:val="20"/>
              </w:rPr>
              <w:t>2</w:t>
            </w:r>
            <w:r w:rsidRPr="007B4814">
              <w:rPr>
                <w:noProof/>
                <w:webHidden/>
                <w:sz w:val="20"/>
                <w:szCs w:val="20"/>
              </w:rPr>
              <w:fldChar w:fldCharType="end"/>
            </w:r>
          </w:hyperlink>
        </w:p>
        <w:p w14:paraId="4A3A6AF0" w14:textId="62C2AA99" w:rsidR="007B4814" w:rsidRPr="007B4814" w:rsidRDefault="007B4814">
          <w:pPr>
            <w:pStyle w:val="TM2"/>
            <w:tabs>
              <w:tab w:val="right" w:pos="9350"/>
            </w:tabs>
            <w:rPr>
              <w:rFonts w:cstheme="minorBidi"/>
              <w:noProof/>
              <w:kern w:val="2"/>
              <w:lang w:val="en-CA" w:eastAsia="en-CA"/>
              <w14:ligatures w14:val="standardContextual"/>
            </w:rPr>
          </w:pPr>
          <w:hyperlink w:anchor="_Toc168589632" w:history="1">
            <w:r w:rsidRPr="007B4814">
              <w:rPr>
                <w:rStyle w:val="Hyperlien"/>
                <w:noProof/>
                <w:sz w:val="20"/>
                <w:szCs w:val="20"/>
                <w:lang w:val="fr-CA"/>
              </w:rPr>
              <w:t>S’inscrire à des activités de formation</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_Toc168589632 \h </w:instrText>
            </w:r>
            <w:r w:rsidRPr="007B4814">
              <w:rPr>
                <w:noProof/>
                <w:webHidden/>
                <w:sz w:val="20"/>
                <w:szCs w:val="20"/>
              </w:rPr>
            </w:r>
            <w:r w:rsidRPr="007B4814">
              <w:rPr>
                <w:noProof/>
                <w:webHidden/>
                <w:sz w:val="20"/>
                <w:szCs w:val="20"/>
              </w:rPr>
              <w:fldChar w:fldCharType="separate"/>
            </w:r>
            <w:r>
              <w:rPr>
                <w:noProof/>
                <w:webHidden/>
                <w:sz w:val="20"/>
                <w:szCs w:val="20"/>
              </w:rPr>
              <w:t>3</w:t>
            </w:r>
            <w:r w:rsidRPr="007B4814">
              <w:rPr>
                <w:noProof/>
                <w:webHidden/>
                <w:sz w:val="20"/>
                <w:szCs w:val="20"/>
              </w:rPr>
              <w:fldChar w:fldCharType="end"/>
            </w:r>
          </w:hyperlink>
        </w:p>
        <w:p w14:paraId="3E2550EE" w14:textId="6230212D" w:rsidR="007B4814" w:rsidRPr="007B4814" w:rsidRDefault="007B4814">
          <w:pPr>
            <w:pStyle w:val="TM3"/>
            <w:tabs>
              <w:tab w:val="right" w:pos="9350"/>
            </w:tabs>
            <w:rPr>
              <w:rFonts w:cstheme="minorBidi"/>
              <w:noProof/>
              <w:kern w:val="2"/>
              <w:lang w:val="en-CA" w:eastAsia="en-CA"/>
              <w14:ligatures w14:val="standardContextual"/>
            </w:rPr>
          </w:pPr>
          <w:hyperlink w:anchor="_Toc168589633" w:history="1">
            <w:r w:rsidRPr="007B4814">
              <w:rPr>
                <w:rStyle w:val="Hyperlien"/>
                <w:noProof/>
                <w:sz w:val="20"/>
                <w:szCs w:val="20"/>
                <w:lang w:val="fr-CA"/>
              </w:rPr>
              <w:t>Comment puis-je m’inscrire à des cours?</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_Toc168589633 \h </w:instrText>
            </w:r>
            <w:r w:rsidRPr="007B4814">
              <w:rPr>
                <w:noProof/>
                <w:webHidden/>
                <w:sz w:val="20"/>
                <w:szCs w:val="20"/>
              </w:rPr>
            </w:r>
            <w:r w:rsidRPr="007B4814">
              <w:rPr>
                <w:noProof/>
                <w:webHidden/>
                <w:sz w:val="20"/>
                <w:szCs w:val="20"/>
              </w:rPr>
              <w:fldChar w:fldCharType="separate"/>
            </w:r>
            <w:r>
              <w:rPr>
                <w:noProof/>
                <w:webHidden/>
                <w:sz w:val="20"/>
                <w:szCs w:val="20"/>
              </w:rPr>
              <w:t>3</w:t>
            </w:r>
            <w:r w:rsidRPr="007B4814">
              <w:rPr>
                <w:noProof/>
                <w:webHidden/>
                <w:sz w:val="20"/>
                <w:szCs w:val="20"/>
              </w:rPr>
              <w:fldChar w:fldCharType="end"/>
            </w:r>
          </w:hyperlink>
        </w:p>
        <w:p w14:paraId="389E88D6" w14:textId="1BAC444C" w:rsidR="007B4814" w:rsidRPr="007B4814" w:rsidRDefault="007B4814">
          <w:pPr>
            <w:pStyle w:val="TM3"/>
            <w:tabs>
              <w:tab w:val="right" w:pos="9350"/>
            </w:tabs>
            <w:rPr>
              <w:rFonts w:cstheme="minorBidi"/>
              <w:noProof/>
              <w:kern w:val="2"/>
              <w:lang w:val="en-CA" w:eastAsia="en-CA"/>
              <w14:ligatures w14:val="standardContextual"/>
            </w:rPr>
          </w:pPr>
          <w:hyperlink w:anchor="_Toc168589634" w:history="1">
            <w:r w:rsidRPr="007B4814">
              <w:rPr>
                <w:rStyle w:val="Hyperlien"/>
                <w:noProof/>
                <w:sz w:val="20"/>
                <w:szCs w:val="20"/>
                <w:lang w:val="fr-CA"/>
              </w:rPr>
              <w:t>Dois-je toujours demander à mon gestionnaire d'approuver mes activités d'apprentissage ?</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_Toc168589634 \h </w:instrText>
            </w:r>
            <w:r w:rsidRPr="007B4814">
              <w:rPr>
                <w:noProof/>
                <w:webHidden/>
                <w:sz w:val="20"/>
                <w:szCs w:val="20"/>
              </w:rPr>
            </w:r>
            <w:r w:rsidRPr="007B4814">
              <w:rPr>
                <w:noProof/>
                <w:webHidden/>
                <w:sz w:val="20"/>
                <w:szCs w:val="20"/>
              </w:rPr>
              <w:fldChar w:fldCharType="separate"/>
            </w:r>
            <w:r>
              <w:rPr>
                <w:noProof/>
                <w:webHidden/>
                <w:sz w:val="20"/>
                <w:szCs w:val="20"/>
              </w:rPr>
              <w:t>3</w:t>
            </w:r>
            <w:r w:rsidRPr="007B4814">
              <w:rPr>
                <w:noProof/>
                <w:webHidden/>
                <w:sz w:val="20"/>
                <w:szCs w:val="20"/>
              </w:rPr>
              <w:fldChar w:fldCharType="end"/>
            </w:r>
          </w:hyperlink>
        </w:p>
        <w:p w14:paraId="34F4536F" w14:textId="2DEBB76B" w:rsidR="007B4814" w:rsidRPr="007B4814" w:rsidRDefault="007B4814">
          <w:pPr>
            <w:pStyle w:val="TM3"/>
            <w:tabs>
              <w:tab w:val="right" w:pos="9350"/>
            </w:tabs>
            <w:rPr>
              <w:rFonts w:cstheme="minorBidi"/>
              <w:noProof/>
              <w:kern w:val="2"/>
              <w:lang w:val="en-CA" w:eastAsia="en-CA"/>
              <w14:ligatures w14:val="standardContextual"/>
            </w:rPr>
          </w:pPr>
          <w:hyperlink w:anchor="_Toc168589635" w:history="1">
            <w:r w:rsidRPr="007B4814">
              <w:rPr>
                <w:rStyle w:val="Hyperlien"/>
                <w:noProof/>
                <w:sz w:val="20"/>
                <w:szCs w:val="20"/>
                <w:lang w:val="fr-CA"/>
              </w:rPr>
              <w:t>Je me suis inscrit à une activité de formation dans JUScampus, quand vais-je recevoir une invitation dans mon calendrier Outlook?</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_Toc168589635 \h </w:instrText>
            </w:r>
            <w:r w:rsidRPr="007B4814">
              <w:rPr>
                <w:noProof/>
                <w:webHidden/>
                <w:sz w:val="20"/>
                <w:szCs w:val="20"/>
              </w:rPr>
            </w:r>
            <w:r w:rsidRPr="007B4814">
              <w:rPr>
                <w:noProof/>
                <w:webHidden/>
                <w:sz w:val="20"/>
                <w:szCs w:val="20"/>
              </w:rPr>
              <w:fldChar w:fldCharType="separate"/>
            </w:r>
            <w:r>
              <w:rPr>
                <w:noProof/>
                <w:webHidden/>
                <w:sz w:val="20"/>
                <w:szCs w:val="20"/>
              </w:rPr>
              <w:t>3</w:t>
            </w:r>
            <w:r w:rsidRPr="007B4814">
              <w:rPr>
                <w:noProof/>
                <w:webHidden/>
                <w:sz w:val="20"/>
                <w:szCs w:val="20"/>
              </w:rPr>
              <w:fldChar w:fldCharType="end"/>
            </w:r>
          </w:hyperlink>
        </w:p>
        <w:p w14:paraId="1C318D10" w14:textId="5BAA9D6D" w:rsidR="007B4814" w:rsidRPr="007B4814" w:rsidRDefault="007B4814">
          <w:pPr>
            <w:pStyle w:val="TM3"/>
            <w:tabs>
              <w:tab w:val="right" w:pos="9350"/>
            </w:tabs>
            <w:rPr>
              <w:rFonts w:cstheme="minorBidi"/>
              <w:noProof/>
              <w:kern w:val="2"/>
              <w:lang w:val="en-CA" w:eastAsia="en-CA"/>
              <w14:ligatures w14:val="standardContextual"/>
            </w:rPr>
          </w:pPr>
          <w:hyperlink w:anchor="_Toc168589636" w:history="1">
            <w:r w:rsidRPr="007B4814">
              <w:rPr>
                <w:rStyle w:val="Hyperlien"/>
                <w:noProof/>
                <w:sz w:val="20"/>
                <w:szCs w:val="20"/>
                <w:lang w:val="fr-CA"/>
              </w:rPr>
              <w:t>Pourquoi je ne vois aucun cours sur la page d’accueil de JUScampus?</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_Toc168589636 \h </w:instrText>
            </w:r>
            <w:r w:rsidRPr="007B4814">
              <w:rPr>
                <w:noProof/>
                <w:webHidden/>
                <w:sz w:val="20"/>
                <w:szCs w:val="20"/>
              </w:rPr>
            </w:r>
            <w:r w:rsidRPr="007B4814">
              <w:rPr>
                <w:noProof/>
                <w:webHidden/>
                <w:sz w:val="20"/>
                <w:szCs w:val="20"/>
              </w:rPr>
              <w:fldChar w:fldCharType="separate"/>
            </w:r>
            <w:r>
              <w:rPr>
                <w:noProof/>
                <w:webHidden/>
                <w:sz w:val="20"/>
                <w:szCs w:val="20"/>
              </w:rPr>
              <w:t>4</w:t>
            </w:r>
            <w:r w:rsidRPr="007B4814">
              <w:rPr>
                <w:noProof/>
                <w:webHidden/>
                <w:sz w:val="20"/>
                <w:szCs w:val="20"/>
              </w:rPr>
              <w:fldChar w:fldCharType="end"/>
            </w:r>
          </w:hyperlink>
        </w:p>
        <w:p w14:paraId="33FD5A15" w14:textId="5CAF656D" w:rsidR="007B4814" w:rsidRPr="007B4814" w:rsidRDefault="007B4814">
          <w:pPr>
            <w:pStyle w:val="TM3"/>
            <w:tabs>
              <w:tab w:val="right" w:pos="9350"/>
            </w:tabs>
            <w:rPr>
              <w:rFonts w:cstheme="minorBidi"/>
              <w:noProof/>
              <w:kern w:val="2"/>
              <w:lang w:val="en-CA" w:eastAsia="en-CA"/>
              <w14:ligatures w14:val="standardContextual"/>
            </w:rPr>
          </w:pPr>
          <w:hyperlink w:anchor="_Toc168589637" w:history="1">
            <w:r w:rsidRPr="007B4814">
              <w:rPr>
                <w:rStyle w:val="Hyperlien"/>
                <w:noProof/>
                <w:sz w:val="20"/>
                <w:szCs w:val="20"/>
                <w:lang w:val="fr-CA"/>
              </w:rPr>
              <w:t>Est-ce que tous les cours du ministère de la Justice sont disponibles dans JUScampus ?</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_Toc168589637 \h </w:instrText>
            </w:r>
            <w:r w:rsidRPr="007B4814">
              <w:rPr>
                <w:noProof/>
                <w:webHidden/>
                <w:sz w:val="20"/>
                <w:szCs w:val="20"/>
              </w:rPr>
            </w:r>
            <w:r w:rsidRPr="007B4814">
              <w:rPr>
                <w:noProof/>
                <w:webHidden/>
                <w:sz w:val="20"/>
                <w:szCs w:val="20"/>
              </w:rPr>
              <w:fldChar w:fldCharType="separate"/>
            </w:r>
            <w:r>
              <w:rPr>
                <w:noProof/>
                <w:webHidden/>
                <w:sz w:val="20"/>
                <w:szCs w:val="20"/>
              </w:rPr>
              <w:t>4</w:t>
            </w:r>
            <w:r w:rsidRPr="007B4814">
              <w:rPr>
                <w:noProof/>
                <w:webHidden/>
                <w:sz w:val="20"/>
                <w:szCs w:val="20"/>
              </w:rPr>
              <w:fldChar w:fldCharType="end"/>
            </w:r>
          </w:hyperlink>
        </w:p>
        <w:p w14:paraId="1975A51C" w14:textId="69632A10" w:rsidR="007B4814" w:rsidRPr="007B4814" w:rsidRDefault="007B4814">
          <w:pPr>
            <w:pStyle w:val="TM3"/>
            <w:tabs>
              <w:tab w:val="right" w:pos="9350"/>
            </w:tabs>
            <w:rPr>
              <w:rFonts w:cstheme="minorBidi"/>
              <w:noProof/>
              <w:kern w:val="2"/>
              <w:lang w:val="en-CA" w:eastAsia="en-CA"/>
              <w14:ligatures w14:val="standardContextual"/>
            </w:rPr>
          </w:pPr>
          <w:hyperlink w:anchor="_Toc168589638" w:history="1">
            <w:r w:rsidRPr="007B4814">
              <w:rPr>
                <w:rStyle w:val="Hyperlien"/>
                <w:noProof/>
                <w:sz w:val="20"/>
                <w:szCs w:val="20"/>
                <w:lang w:val="fr-CA"/>
              </w:rPr>
              <w:t>Où puis-je trouver des formations spécifiques à mon bureau régional?</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_Toc168589638 \h </w:instrText>
            </w:r>
            <w:r w:rsidRPr="007B4814">
              <w:rPr>
                <w:noProof/>
                <w:webHidden/>
                <w:sz w:val="20"/>
                <w:szCs w:val="20"/>
              </w:rPr>
            </w:r>
            <w:r w:rsidRPr="007B4814">
              <w:rPr>
                <w:noProof/>
                <w:webHidden/>
                <w:sz w:val="20"/>
                <w:szCs w:val="20"/>
              </w:rPr>
              <w:fldChar w:fldCharType="separate"/>
            </w:r>
            <w:r>
              <w:rPr>
                <w:noProof/>
                <w:webHidden/>
                <w:sz w:val="20"/>
                <w:szCs w:val="20"/>
              </w:rPr>
              <w:t>4</w:t>
            </w:r>
            <w:r w:rsidRPr="007B4814">
              <w:rPr>
                <w:noProof/>
                <w:webHidden/>
                <w:sz w:val="20"/>
                <w:szCs w:val="20"/>
              </w:rPr>
              <w:fldChar w:fldCharType="end"/>
            </w:r>
          </w:hyperlink>
        </w:p>
        <w:p w14:paraId="514BCF9B" w14:textId="00829757" w:rsidR="007B4814" w:rsidRPr="007B4814" w:rsidRDefault="007B4814">
          <w:pPr>
            <w:pStyle w:val="TM3"/>
            <w:tabs>
              <w:tab w:val="right" w:pos="9350"/>
            </w:tabs>
            <w:rPr>
              <w:rFonts w:cstheme="minorBidi"/>
              <w:noProof/>
              <w:kern w:val="2"/>
              <w:lang w:val="en-CA" w:eastAsia="en-CA"/>
              <w14:ligatures w14:val="standardContextual"/>
            </w:rPr>
          </w:pPr>
          <w:hyperlink w:anchor="_Toc168589639" w:history="1">
            <w:r w:rsidRPr="007B4814">
              <w:rPr>
                <w:rStyle w:val="Hyperlien"/>
                <w:noProof/>
                <w:sz w:val="20"/>
                <w:szCs w:val="20"/>
                <w:lang w:val="fr-CA"/>
              </w:rPr>
              <w:t>Puis-je m'inscrire aux cours de l’EFPC sur JUScampus?</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_Toc168589639 \h </w:instrText>
            </w:r>
            <w:r w:rsidRPr="007B4814">
              <w:rPr>
                <w:noProof/>
                <w:webHidden/>
                <w:sz w:val="20"/>
                <w:szCs w:val="20"/>
              </w:rPr>
            </w:r>
            <w:r w:rsidRPr="007B4814">
              <w:rPr>
                <w:noProof/>
                <w:webHidden/>
                <w:sz w:val="20"/>
                <w:szCs w:val="20"/>
              </w:rPr>
              <w:fldChar w:fldCharType="separate"/>
            </w:r>
            <w:r>
              <w:rPr>
                <w:noProof/>
                <w:webHidden/>
                <w:sz w:val="20"/>
                <w:szCs w:val="20"/>
              </w:rPr>
              <w:t>4</w:t>
            </w:r>
            <w:r w:rsidRPr="007B4814">
              <w:rPr>
                <w:noProof/>
                <w:webHidden/>
                <w:sz w:val="20"/>
                <w:szCs w:val="20"/>
              </w:rPr>
              <w:fldChar w:fldCharType="end"/>
            </w:r>
          </w:hyperlink>
        </w:p>
        <w:p w14:paraId="64683C22" w14:textId="3EDCEAE8" w:rsidR="007B4814" w:rsidRPr="007B4814" w:rsidRDefault="007B4814">
          <w:pPr>
            <w:pStyle w:val="TM3"/>
            <w:tabs>
              <w:tab w:val="right" w:pos="9350"/>
            </w:tabs>
            <w:rPr>
              <w:rFonts w:cstheme="minorBidi"/>
              <w:noProof/>
              <w:kern w:val="2"/>
              <w:lang w:val="en-CA" w:eastAsia="en-CA"/>
              <w14:ligatures w14:val="standardContextual"/>
            </w:rPr>
          </w:pPr>
          <w:hyperlink w:anchor="_Toc168589640" w:history="1">
            <w:r w:rsidRPr="007B4814">
              <w:rPr>
                <w:rStyle w:val="Hyperlien"/>
                <w:noProof/>
                <w:sz w:val="20"/>
                <w:szCs w:val="20"/>
                <w:lang w:val="fr-CA"/>
              </w:rPr>
              <w:t>Puis-je soumettre une demande de formation externe dans JUScampus ?</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_Toc168589640 \h </w:instrText>
            </w:r>
            <w:r w:rsidRPr="007B4814">
              <w:rPr>
                <w:noProof/>
                <w:webHidden/>
                <w:sz w:val="20"/>
                <w:szCs w:val="20"/>
              </w:rPr>
            </w:r>
            <w:r w:rsidRPr="007B4814">
              <w:rPr>
                <w:noProof/>
                <w:webHidden/>
                <w:sz w:val="20"/>
                <w:szCs w:val="20"/>
              </w:rPr>
              <w:fldChar w:fldCharType="separate"/>
            </w:r>
            <w:r>
              <w:rPr>
                <w:noProof/>
                <w:webHidden/>
                <w:sz w:val="20"/>
                <w:szCs w:val="20"/>
              </w:rPr>
              <w:t>4</w:t>
            </w:r>
            <w:r w:rsidRPr="007B4814">
              <w:rPr>
                <w:noProof/>
                <w:webHidden/>
                <w:sz w:val="20"/>
                <w:szCs w:val="20"/>
              </w:rPr>
              <w:fldChar w:fldCharType="end"/>
            </w:r>
          </w:hyperlink>
        </w:p>
        <w:p w14:paraId="0DD7C17E" w14:textId="14EF7F18" w:rsidR="007B4814" w:rsidRPr="007B4814" w:rsidRDefault="007B4814">
          <w:pPr>
            <w:pStyle w:val="TM3"/>
            <w:tabs>
              <w:tab w:val="right" w:pos="9350"/>
            </w:tabs>
            <w:rPr>
              <w:rFonts w:cstheme="minorBidi"/>
              <w:noProof/>
              <w:kern w:val="2"/>
              <w:lang w:val="en-CA" w:eastAsia="en-CA"/>
              <w14:ligatures w14:val="standardContextual"/>
            </w:rPr>
          </w:pPr>
          <w:hyperlink w:anchor="_Toc168589641" w:history="1">
            <w:r w:rsidRPr="007B4814">
              <w:rPr>
                <w:rStyle w:val="Hyperlien"/>
                <w:noProof/>
                <w:sz w:val="20"/>
                <w:szCs w:val="20"/>
                <w:lang w:val="fr-CA"/>
              </w:rPr>
              <w:t>Puis-je inscrire mon gestionnaire ou des collègues à des formations en son/leurs nom(s)?</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_Toc168589641 \h </w:instrText>
            </w:r>
            <w:r w:rsidRPr="007B4814">
              <w:rPr>
                <w:noProof/>
                <w:webHidden/>
                <w:sz w:val="20"/>
                <w:szCs w:val="20"/>
              </w:rPr>
            </w:r>
            <w:r w:rsidRPr="007B4814">
              <w:rPr>
                <w:noProof/>
                <w:webHidden/>
                <w:sz w:val="20"/>
                <w:szCs w:val="20"/>
              </w:rPr>
              <w:fldChar w:fldCharType="separate"/>
            </w:r>
            <w:r>
              <w:rPr>
                <w:noProof/>
                <w:webHidden/>
                <w:sz w:val="20"/>
                <w:szCs w:val="20"/>
              </w:rPr>
              <w:t>5</w:t>
            </w:r>
            <w:r w:rsidRPr="007B4814">
              <w:rPr>
                <w:noProof/>
                <w:webHidden/>
                <w:sz w:val="20"/>
                <w:szCs w:val="20"/>
              </w:rPr>
              <w:fldChar w:fldCharType="end"/>
            </w:r>
          </w:hyperlink>
        </w:p>
        <w:p w14:paraId="2926A9C9" w14:textId="5DBC5B55" w:rsidR="007B4814" w:rsidRPr="007B4814" w:rsidRDefault="007B4814">
          <w:pPr>
            <w:pStyle w:val="TM2"/>
            <w:tabs>
              <w:tab w:val="right" w:pos="9350"/>
            </w:tabs>
            <w:rPr>
              <w:rFonts w:cstheme="minorBidi"/>
              <w:noProof/>
              <w:kern w:val="2"/>
              <w:lang w:val="en-CA" w:eastAsia="en-CA"/>
              <w14:ligatures w14:val="standardContextual"/>
            </w:rPr>
          </w:pPr>
          <w:hyperlink w:anchor="_Toc168589642" w:history="1">
            <w:r w:rsidRPr="007B4814">
              <w:rPr>
                <w:rStyle w:val="Hyperlien"/>
                <w:noProof/>
                <w:sz w:val="20"/>
                <w:szCs w:val="20"/>
                <w:lang w:val="fr-CA"/>
              </w:rPr>
              <w:t>Accéder à mon historique d’apprentissage</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_Toc168589642 \h </w:instrText>
            </w:r>
            <w:r w:rsidRPr="007B4814">
              <w:rPr>
                <w:noProof/>
                <w:webHidden/>
                <w:sz w:val="20"/>
                <w:szCs w:val="20"/>
              </w:rPr>
            </w:r>
            <w:r w:rsidRPr="007B4814">
              <w:rPr>
                <w:noProof/>
                <w:webHidden/>
                <w:sz w:val="20"/>
                <w:szCs w:val="20"/>
              </w:rPr>
              <w:fldChar w:fldCharType="separate"/>
            </w:r>
            <w:r>
              <w:rPr>
                <w:noProof/>
                <w:webHidden/>
                <w:sz w:val="20"/>
                <w:szCs w:val="20"/>
              </w:rPr>
              <w:t>5</w:t>
            </w:r>
            <w:r w:rsidRPr="007B4814">
              <w:rPr>
                <w:noProof/>
                <w:webHidden/>
                <w:sz w:val="20"/>
                <w:szCs w:val="20"/>
              </w:rPr>
              <w:fldChar w:fldCharType="end"/>
            </w:r>
          </w:hyperlink>
        </w:p>
        <w:p w14:paraId="4B4C4189" w14:textId="5125A356" w:rsidR="007B4814" w:rsidRPr="007B4814" w:rsidRDefault="007B4814">
          <w:pPr>
            <w:pStyle w:val="TM3"/>
            <w:tabs>
              <w:tab w:val="right" w:pos="9350"/>
            </w:tabs>
            <w:rPr>
              <w:rFonts w:cstheme="minorBidi"/>
              <w:noProof/>
              <w:kern w:val="2"/>
              <w:lang w:val="en-CA" w:eastAsia="en-CA"/>
              <w14:ligatures w14:val="standardContextual"/>
            </w:rPr>
          </w:pPr>
          <w:hyperlink w:anchor="_Toc168589643" w:history="1">
            <w:r w:rsidRPr="007B4814">
              <w:rPr>
                <w:rStyle w:val="Hyperlien"/>
                <w:noProof/>
                <w:sz w:val="20"/>
                <w:szCs w:val="20"/>
                <w:lang w:val="fr-CA"/>
              </w:rPr>
              <w:t>Où puis-je voir mes informations sur les formations suivies avant le lancement de JUScampus ?</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_Toc168589643 \h </w:instrText>
            </w:r>
            <w:r w:rsidRPr="007B4814">
              <w:rPr>
                <w:noProof/>
                <w:webHidden/>
                <w:sz w:val="20"/>
                <w:szCs w:val="20"/>
              </w:rPr>
            </w:r>
            <w:r w:rsidRPr="007B4814">
              <w:rPr>
                <w:noProof/>
                <w:webHidden/>
                <w:sz w:val="20"/>
                <w:szCs w:val="20"/>
              </w:rPr>
              <w:fldChar w:fldCharType="separate"/>
            </w:r>
            <w:r>
              <w:rPr>
                <w:noProof/>
                <w:webHidden/>
                <w:sz w:val="20"/>
                <w:szCs w:val="20"/>
              </w:rPr>
              <w:t>5</w:t>
            </w:r>
            <w:r w:rsidRPr="007B4814">
              <w:rPr>
                <w:noProof/>
                <w:webHidden/>
                <w:sz w:val="20"/>
                <w:szCs w:val="20"/>
              </w:rPr>
              <w:fldChar w:fldCharType="end"/>
            </w:r>
          </w:hyperlink>
        </w:p>
        <w:p w14:paraId="477B037B" w14:textId="6421C6DE" w:rsidR="007B4814" w:rsidRPr="007B4814" w:rsidRDefault="007B4814">
          <w:pPr>
            <w:pStyle w:val="TM3"/>
            <w:tabs>
              <w:tab w:val="right" w:pos="9350"/>
            </w:tabs>
            <w:rPr>
              <w:rFonts w:cstheme="minorBidi"/>
              <w:noProof/>
              <w:kern w:val="2"/>
              <w:lang w:val="en-CA" w:eastAsia="en-CA"/>
              <w14:ligatures w14:val="standardContextual"/>
            </w:rPr>
          </w:pPr>
          <w:hyperlink w:anchor="_Toc168589644" w:history="1">
            <w:r w:rsidRPr="007B4814">
              <w:rPr>
                <w:rStyle w:val="Hyperlien"/>
                <w:noProof/>
                <w:sz w:val="20"/>
                <w:szCs w:val="20"/>
                <w:lang w:val="fr-CA"/>
              </w:rPr>
              <w:t>Où puis-je voir les informations sur les formations complétés dans JUScampus?</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_Toc168589644 \h </w:instrText>
            </w:r>
            <w:r w:rsidRPr="007B4814">
              <w:rPr>
                <w:noProof/>
                <w:webHidden/>
                <w:sz w:val="20"/>
                <w:szCs w:val="20"/>
              </w:rPr>
            </w:r>
            <w:r w:rsidRPr="007B4814">
              <w:rPr>
                <w:noProof/>
                <w:webHidden/>
                <w:sz w:val="20"/>
                <w:szCs w:val="20"/>
              </w:rPr>
              <w:fldChar w:fldCharType="separate"/>
            </w:r>
            <w:r>
              <w:rPr>
                <w:noProof/>
                <w:webHidden/>
                <w:sz w:val="20"/>
                <w:szCs w:val="20"/>
              </w:rPr>
              <w:t>5</w:t>
            </w:r>
            <w:r w:rsidRPr="007B4814">
              <w:rPr>
                <w:noProof/>
                <w:webHidden/>
                <w:sz w:val="20"/>
                <w:szCs w:val="20"/>
              </w:rPr>
              <w:fldChar w:fldCharType="end"/>
            </w:r>
          </w:hyperlink>
        </w:p>
        <w:p w14:paraId="55414FF0" w14:textId="1B1DE80D" w:rsidR="007B4814" w:rsidRPr="007B4814" w:rsidRDefault="007B4814">
          <w:pPr>
            <w:pStyle w:val="TM2"/>
            <w:tabs>
              <w:tab w:val="right" w:pos="9350"/>
            </w:tabs>
            <w:rPr>
              <w:rFonts w:cstheme="minorBidi"/>
              <w:noProof/>
              <w:kern w:val="2"/>
              <w:lang w:val="en-CA" w:eastAsia="en-CA"/>
              <w14:ligatures w14:val="standardContextual"/>
            </w:rPr>
          </w:pPr>
          <w:hyperlink w:anchor="_Toc168589645" w:history="1">
            <w:r w:rsidRPr="007B4814">
              <w:rPr>
                <w:rStyle w:val="Hyperlien"/>
                <w:noProof/>
                <w:sz w:val="20"/>
                <w:szCs w:val="20"/>
                <w:lang w:val="fr-CA"/>
              </w:rPr>
              <w:t>Information sur l’accréditation</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_Toc168589645 \h </w:instrText>
            </w:r>
            <w:r w:rsidRPr="007B4814">
              <w:rPr>
                <w:noProof/>
                <w:webHidden/>
                <w:sz w:val="20"/>
                <w:szCs w:val="20"/>
              </w:rPr>
            </w:r>
            <w:r w:rsidRPr="007B4814">
              <w:rPr>
                <w:noProof/>
                <w:webHidden/>
                <w:sz w:val="20"/>
                <w:szCs w:val="20"/>
              </w:rPr>
              <w:fldChar w:fldCharType="separate"/>
            </w:r>
            <w:r>
              <w:rPr>
                <w:noProof/>
                <w:webHidden/>
                <w:sz w:val="20"/>
                <w:szCs w:val="20"/>
              </w:rPr>
              <w:t>5</w:t>
            </w:r>
            <w:r w:rsidRPr="007B4814">
              <w:rPr>
                <w:noProof/>
                <w:webHidden/>
                <w:sz w:val="20"/>
                <w:szCs w:val="20"/>
              </w:rPr>
              <w:fldChar w:fldCharType="end"/>
            </w:r>
          </w:hyperlink>
        </w:p>
        <w:p w14:paraId="45A48440" w14:textId="13916368" w:rsidR="007B4814" w:rsidRPr="007B4814" w:rsidRDefault="007B4814">
          <w:pPr>
            <w:pStyle w:val="TM3"/>
            <w:tabs>
              <w:tab w:val="right" w:pos="9350"/>
            </w:tabs>
            <w:rPr>
              <w:rFonts w:cstheme="minorBidi"/>
              <w:noProof/>
              <w:kern w:val="2"/>
              <w:lang w:val="en-CA" w:eastAsia="en-CA"/>
              <w14:ligatures w14:val="standardContextual"/>
            </w:rPr>
          </w:pPr>
          <w:hyperlink w:anchor="_Toc168589646" w:history="1">
            <w:r w:rsidRPr="007B4814">
              <w:rPr>
                <w:rStyle w:val="Hyperlien"/>
                <w:noProof/>
                <w:sz w:val="20"/>
                <w:szCs w:val="20"/>
                <w:lang w:val="fr-CA"/>
              </w:rPr>
              <w:t>Où puis-je trouver des informations sur l'accréditation ?</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_Toc168589646 \h </w:instrText>
            </w:r>
            <w:r w:rsidRPr="007B4814">
              <w:rPr>
                <w:noProof/>
                <w:webHidden/>
                <w:sz w:val="20"/>
                <w:szCs w:val="20"/>
              </w:rPr>
            </w:r>
            <w:r w:rsidRPr="007B4814">
              <w:rPr>
                <w:noProof/>
                <w:webHidden/>
                <w:sz w:val="20"/>
                <w:szCs w:val="20"/>
              </w:rPr>
              <w:fldChar w:fldCharType="separate"/>
            </w:r>
            <w:r>
              <w:rPr>
                <w:noProof/>
                <w:webHidden/>
                <w:sz w:val="20"/>
                <w:szCs w:val="20"/>
              </w:rPr>
              <w:t>5</w:t>
            </w:r>
            <w:r w:rsidRPr="007B4814">
              <w:rPr>
                <w:noProof/>
                <w:webHidden/>
                <w:sz w:val="20"/>
                <w:szCs w:val="20"/>
              </w:rPr>
              <w:fldChar w:fldCharType="end"/>
            </w:r>
          </w:hyperlink>
        </w:p>
        <w:p w14:paraId="537271D3" w14:textId="3B5F0863" w:rsidR="007B4814" w:rsidRPr="007B4814" w:rsidRDefault="007B4814">
          <w:pPr>
            <w:pStyle w:val="TM2"/>
            <w:tabs>
              <w:tab w:val="right" w:pos="9350"/>
            </w:tabs>
            <w:rPr>
              <w:rFonts w:cstheme="minorBidi"/>
              <w:noProof/>
              <w:kern w:val="2"/>
              <w:lang w:val="en-CA" w:eastAsia="en-CA"/>
              <w14:ligatures w14:val="standardContextual"/>
            </w:rPr>
          </w:pPr>
          <w:hyperlink w:anchor="_Toc168589647" w:history="1">
            <w:r w:rsidRPr="007B4814">
              <w:rPr>
                <w:rStyle w:val="Hyperlien"/>
                <w:noProof/>
                <w:sz w:val="20"/>
                <w:szCs w:val="20"/>
                <w:lang w:val="fr-CA"/>
              </w:rPr>
              <w:t>Informations pour les gestionnaires</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_Toc168589647 \h </w:instrText>
            </w:r>
            <w:r w:rsidRPr="007B4814">
              <w:rPr>
                <w:noProof/>
                <w:webHidden/>
                <w:sz w:val="20"/>
                <w:szCs w:val="20"/>
              </w:rPr>
            </w:r>
            <w:r w:rsidRPr="007B4814">
              <w:rPr>
                <w:noProof/>
                <w:webHidden/>
                <w:sz w:val="20"/>
                <w:szCs w:val="20"/>
              </w:rPr>
              <w:fldChar w:fldCharType="separate"/>
            </w:r>
            <w:r>
              <w:rPr>
                <w:noProof/>
                <w:webHidden/>
                <w:sz w:val="20"/>
                <w:szCs w:val="20"/>
              </w:rPr>
              <w:t>5</w:t>
            </w:r>
            <w:r w:rsidRPr="007B4814">
              <w:rPr>
                <w:noProof/>
                <w:webHidden/>
                <w:sz w:val="20"/>
                <w:szCs w:val="20"/>
              </w:rPr>
              <w:fldChar w:fldCharType="end"/>
            </w:r>
          </w:hyperlink>
        </w:p>
        <w:p w14:paraId="68859F0A" w14:textId="4B38B3DB" w:rsidR="007B4814" w:rsidRPr="007B4814" w:rsidRDefault="007B4814">
          <w:pPr>
            <w:pStyle w:val="TM3"/>
            <w:tabs>
              <w:tab w:val="right" w:pos="9350"/>
            </w:tabs>
            <w:rPr>
              <w:rFonts w:cstheme="minorBidi"/>
              <w:noProof/>
              <w:kern w:val="2"/>
              <w:lang w:val="en-CA" w:eastAsia="en-CA"/>
              <w14:ligatures w14:val="standardContextual"/>
            </w:rPr>
          </w:pPr>
          <w:hyperlink w:anchor="_Toc168589648" w:history="1">
            <w:r w:rsidRPr="007B4814">
              <w:rPr>
                <w:rStyle w:val="Hyperlien"/>
                <w:noProof/>
                <w:sz w:val="20"/>
                <w:szCs w:val="20"/>
                <w:lang w:val="fr-CA"/>
              </w:rPr>
              <w:t>Je suis un gestionnaire, comment puis-je accéder à une liste des cours que mes employés ont complétés ou se sont inscrits dans JUScampus?</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_Toc168589648 \h </w:instrText>
            </w:r>
            <w:r w:rsidRPr="007B4814">
              <w:rPr>
                <w:noProof/>
                <w:webHidden/>
                <w:sz w:val="20"/>
                <w:szCs w:val="20"/>
              </w:rPr>
            </w:r>
            <w:r w:rsidRPr="007B4814">
              <w:rPr>
                <w:noProof/>
                <w:webHidden/>
                <w:sz w:val="20"/>
                <w:szCs w:val="20"/>
              </w:rPr>
              <w:fldChar w:fldCharType="separate"/>
            </w:r>
            <w:r>
              <w:rPr>
                <w:noProof/>
                <w:webHidden/>
                <w:sz w:val="20"/>
                <w:szCs w:val="20"/>
              </w:rPr>
              <w:t>5</w:t>
            </w:r>
            <w:r w:rsidRPr="007B4814">
              <w:rPr>
                <w:noProof/>
                <w:webHidden/>
                <w:sz w:val="20"/>
                <w:szCs w:val="20"/>
              </w:rPr>
              <w:fldChar w:fldCharType="end"/>
            </w:r>
          </w:hyperlink>
        </w:p>
        <w:p w14:paraId="69333858" w14:textId="3DA6635C" w:rsidR="007B4814" w:rsidRPr="007B4814" w:rsidRDefault="007B4814">
          <w:pPr>
            <w:pStyle w:val="TM3"/>
            <w:tabs>
              <w:tab w:val="right" w:pos="9350"/>
            </w:tabs>
            <w:rPr>
              <w:rFonts w:cstheme="minorBidi"/>
              <w:noProof/>
              <w:kern w:val="2"/>
              <w:lang w:val="en-CA" w:eastAsia="en-CA"/>
              <w14:ligatures w14:val="standardContextual"/>
            </w:rPr>
          </w:pPr>
          <w:hyperlink w:anchor="_Toc168589649" w:history="1">
            <w:r w:rsidRPr="007B4814">
              <w:rPr>
                <w:rStyle w:val="Hyperlien"/>
                <w:noProof/>
                <w:sz w:val="20"/>
                <w:szCs w:val="20"/>
                <w:lang w:val="fr-CA"/>
              </w:rPr>
              <w:t>Je suis un gestionnaire et je souhaite continuer à approuver et faire le suivi des formations que mes employés souhaitent suivre.</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_Toc168589649 \h </w:instrText>
            </w:r>
            <w:r w:rsidRPr="007B4814">
              <w:rPr>
                <w:noProof/>
                <w:webHidden/>
                <w:sz w:val="20"/>
                <w:szCs w:val="20"/>
              </w:rPr>
            </w:r>
            <w:r w:rsidRPr="007B4814">
              <w:rPr>
                <w:noProof/>
                <w:webHidden/>
                <w:sz w:val="20"/>
                <w:szCs w:val="20"/>
              </w:rPr>
              <w:fldChar w:fldCharType="separate"/>
            </w:r>
            <w:r>
              <w:rPr>
                <w:noProof/>
                <w:webHidden/>
                <w:sz w:val="20"/>
                <w:szCs w:val="20"/>
              </w:rPr>
              <w:t>5</w:t>
            </w:r>
            <w:r w:rsidRPr="007B4814">
              <w:rPr>
                <w:noProof/>
                <w:webHidden/>
                <w:sz w:val="20"/>
                <w:szCs w:val="20"/>
              </w:rPr>
              <w:fldChar w:fldCharType="end"/>
            </w:r>
          </w:hyperlink>
        </w:p>
        <w:p w14:paraId="6D056F84" w14:textId="05433BE9" w:rsidR="007B4814" w:rsidRPr="007B4814" w:rsidRDefault="007B4814">
          <w:pPr>
            <w:pStyle w:val="TM3"/>
            <w:tabs>
              <w:tab w:val="right" w:pos="9350"/>
            </w:tabs>
            <w:rPr>
              <w:rFonts w:cstheme="minorBidi"/>
              <w:noProof/>
              <w:kern w:val="2"/>
              <w:lang w:val="en-CA" w:eastAsia="en-CA"/>
              <w14:ligatures w14:val="standardContextual"/>
            </w:rPr>
          </w:pPr>
          <w:hyperlink w:anchor="_Toc168589650" w:history="1">
            <w:r w:rsidRPr="007B4814">
              <w:rPr>
                <w:rStyle w:val="Hyperlien"/>
                <w:noProof/>
                <w:sz w:val="20"/>
                <w:szCs w:val="20"/>
                <w:lang w:val="fr-CA"/>
              </w:rPr>
              <w:t>Comment puis-je fournir l’approbation de la section 32 pour les formations qui ont un coût?</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_Toc168589650 \h </w:instrText>
            </w:r>
            <w:r w:rsidRPr="007B4814">
              <w:rPr>
                <w:noProof/>
                <w:webHidden/>
                <w:sz w:val="20"/>
                <w:szCs w:val="20"/>
              </w:rPr>
            </w:r>
            <w:r w:rsidRPr="007B4814">
              <w:rPr>
                <w:noProof/>
                <w:webHidden/>
                <w:sz w:val="20"/>
                <w:szCs w:val="20"/>
              </w:rPr>
              <w:fldChar w:fldCharType="separate"/>
            </w:r>
            <w:r>
              <w:rPr>
                <w:noProof/>
                <w:webHidden/>
                <w:sz w:val="20"/>
                <w:szCs w:val="20"/>
              </w:rPr>
              <w:t>5</w:t>
            </w:r>
            <w:r w:rsidRPr="007B4814">
              <w:rPr>
                <w:noProof/>
                <w:webHidden/>
                <w:sz w:val="20"/>
                <w:szCs w:val="20"/>
              </w:rPr>
              <w:fldChar w:fldCharType="end"/>
            </w:r>
          </w:hyperlink>
        </w:p>
        <w:p w14:paraId="04941C35" w14:textId="55DF734C" w:rsidR="007B4814" w:rsidRPr="007B4814" w:rsidRDefault="007B4814">
          <w:pPr>
            <w:pStyle w:val="TM2"/>
            <w:tabs>
              <w:tab w:val="right" w:pos="9350"/>
            </w:tabs>
            <w:rPr>
              <w:rFonts w:cstheme="minorBidi"/>
              <w:noProof/>
              <w:kern w:val="2"/>
              <w:lang w:val="en-CA" w:eastAsia="en-CA"/>
              <w14:ligatures w14:val="standardContextual"/>
            </w:rPr>
          </w:pPr>
          <w:hyperlink w:anchor="_Toc168589651" w:history="1">
            <w:r w:rsidRPr="007B4814">
              <w:rPr>
                <w:rStyle w:val="Hyperlien"/>
                <w:noProof/>
                <w:sz w:val="20"/>
                <w:szCs w:val="20"/>
                <w:lang w:val="fr-CA"/>
              </w:rPr>
              <w:t>Soutien</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_Toc168589651 \h </w:instrText>
            </w:r>
            <w:r w:rsidRPr="007B4814">
              <w:rPr>
                <w:noProof/>
                <w:webHidden/>
                <w:sz w:val="20"/>
                <w:szCs w:val="20"/>
              </w:rPr>
            </w:r>
            <w:r w:rsidRPr="007B4814">
              <w:rPr>
                <w:noProof/>
                <w:webHidden/>
                <w:sz w:val="20"/>
                <w:szCs w:val="20"/>
              </w:rPr>
              <w:fldChar w:fldCharType="separate"/>
            </w:r>
            <w:r>
              <w:rPr>
                <w:noProof/>
                <w:webHidden/>
                <w:sz w:val="20"/>
                <w:szCs w:val="20"/>
              </w:rPr>
              <w:t>6</w:t>
            </w:r>
            <w:r w:rsidRPr="007B4814">
              <w:rPr>
                <w:noProof/>
                <w:webHidden/>
                <w:sz w:val="20"/>
                <w:szCs w:val="20"/>
              </w:rPr>
              <w:fldChar w:fldCharType="end"/>
            </w:r>
          </w:hyperlink>
        </w:p>
        <w:p w14:paraId="410ADD78" w14:textId="3C108FEF" w:rsidR="007B4814" w:rsidRPr="007B4814" w:rsidRDefault="007B4814">
          <w:pPr>
            <w:pStyle w:val="TM3"/>
            <w:tabs>
              <w:tab w:val="right" w:pos="9350"/>
            </w:tabs>
            <w:rPr>
              <w:rFonts w:cstheme="minorBidi"/>
              <w:noProof/>
              <w:kern w:val="2"/>
              <w:lang w:val="en-CA" w:eastAsia="en-CA"/>
              <w14:ligatures w14:val="standardContextual"/>
            </w:rPr>
          </w:pPr>
          <w:hyperlink w:anchor="_Toc168589652" w:history="1">
            <w:r w:rsidRPr="007B4814">
              <w:rPr>
                <w:rStyle w:val="Hyperlien"/>
                <w:noProof/>
                <w:sz w:val="20"/>
                <w:szCs w:val="20"/>
                <w:lang w:val="fr-CA"/>
              </w:rPr>
              <w:t>Qui puis-je contacter si j'ai des questions ?</w:t>
            </w:r>
            <w:r w:rsidRPr="007B4814">
              <w:rPr>
                <w:noProof/>
                <w:webHidden/>
                <w:sz w:val="20"/>
                <w:szCs w:val="20"/>
              </w:rPr>
              <w:tab/>
            </w:r>
            <w:r w:rsidRPr="007B4814">
              <w:rPr>
                <w:noProof/>
                <w:webHidden/>
                <w:sz w:val="20"/>
                <w:szCs w:val="20"/>
              </w:rPr>
              <w:fldChar w:fldCharType="begin"/>
            </w:r>
            <w:r w:rsidRPr="007B4814">
              <w:rPr>
                <w:noProof/>
                <w:webHidden/>
                <w:sz w:val="20"/>
                <w:szCs w:val="20"/>
              </w:rPr>
              <w:instrText xml:space="preserve"> PAGEREF _Toc168589652 \h </w:instrText>
            </w:r>
            <w:r w:rsidRPr="007B4814">
              <w:rPr>
                <w:noProof/>
                <w:webHidden/>
                <w:sz w:val="20"/>
                <w:szCs w:val="20"/>
              </w:rPr>
            </w:r>
            <w:r w:rsidRPr="007B4814">
              <w:rPr>
                <w:noProof/>
                <w:webHidden/>
                <w:sz w:val="20"/>
                <w:szCs w:val="20"/>
              </w:rPr>
              <w:fldChar w:fldCharType="separate"/>
            </w:r>
            <w:r>
              <w:rPr>
                <w:noProof/>
                <w:webHidden/>
                <w:sz w:val="20"/>
                <w:szCs w:val="20"/>
              </w:rPr>
              <w:t>6</w:t>
            </w:r>
            <w:r w:rsidRPr="007B4814">
              <w:rPr>
                <w:noProof/>
                <w:webHidden/>
                <w:sz w:val="20"/>
                <w:szCs w:val="20"/>
              </w:rPr>
              <w:fldChar w:fldCharType="end"/>
            </w:r>
          </w:hyperlink>
        </w:p>
        <w:p w14:paraId="5FD85AB3" w14:textId="58DF119E" w:rsidR="009C431D" w:rsidRDefault="009C431D" w:rsidP="00B42FA1">
          <w:pPr>
            <w:tabs>
              <w:tab w:val="left" w:pos="2040"/>
            </w:tabs>
          </w:pPr>
          <w:r w:rsidRPr="007B4814">
            <w:rPr>
              <w:b/>
              <w:bCs/>
              <w:noProof/>
              <w:sz w:val="16"/>
              <w:szCs w:val="16"/>
            </w:rPr>
            <w:fldChar w:fldCharType="end"/>
          </w:r>
          <w:r w:rsidR="00B42FA1">
            <w:rPr>
              <w:b/>
              <w:bCs/>
              <w:noProof/>
              <w:sz w:val="18"/>
              <w:szCs w:val="18"/>
            </w:rPr>
            <w:tab/>
          </w:r>
        </w:p>
      </w:sdtContent>
    </w:sdt>
    <w:p w14:paraId="1F7A45FF" w14:textId="77777777" w:rsidR="009C431D" w:rsidRPr="00C92571" w:rsidRDefault="009C431D" w:rsidP="00163EE6">
      <w:pPr>
        <w:rPr>
          <w:lang w:val="fr-CA"/>
        </w:rPr>
      </w:pPr>
    </w:p>
    <w:p w14:paraId="0E8A41D6" w14:textId="2FE56342" w:rsidR="00057F9C" w:rsidRPr="00C92571" w:rsidRDefault="00D44A7E" w:rsidP="008A61C7">
      <w:pPr>
        <w:pStyle w:val="Titre2"/>
        <w:rPr>
          <w:lang w:val="fr-CA"/>
        </w:rPr>
      </w:pPr>
      <w:bookmarkStart w:id="1" w:name="_Toc168589626"/>
      <w:r w:rsidRPr="00C92571">
        <w:rPr>
          <w:lang w:val="fr-CA"/>
        </w:rPr>
        <w:t>Qu’est-ce que</w:t>
      </w:r>
      <w:r w:rsidR="00057F9C" w:rsidRPr="00C92571">
        <w:rPr>
          <w:lang w:val="fr-CA"/>
        </w:rPr>
        <w:t xml:space="preserve"> JUScampus?</w:t>
      </w:r>
      <w:bookmarkEnd w:id="1"/>
    </w:p>
    <w:p w14:paraId="21A69790" w14:textId="20906494" w:rsidR="00D44A7E" w:rsidRDefault="00D44A7E" w:rsidP="009C431D">
      <w:pPr>
        <w:pStyle w:val="Sansinterligne"/>
        <w:rPr>
          <w:lang w:val="fr-CA"/>
        </w:rPr>
      </w:pPr>
      <w:r w:rsidRPr="00C92571">
        <w:rPr>
          <w:lang w:val="fr-CA"/>
        </w:rPr>
        <w:t xml:space="preserve">JUScampus est une plateforme d'apprentissage basée sur la même plateforme </w:t>
      </w:r>
      <w:r w:rsidR="00147ECA">
        <w:rPr>
          <w:lang w:val="fr-CA"/>
        </w:rPr>
        <w:t>lancée par</w:t>
      </w:r>
      <w:r w:rsidRPr="00C92571">
        <w:rPr>
          <w:lang w:val="fr-CA"/>
        </w:rPr>
        <w:t xml:space="preserve"> l'École de la fonction publique du Canada (EFPC) en 2022. Elle contient des informations sur les cours disponible</w:t>
      </w:r>
      <w:r w:rsidR="00A6194A" w:rsidRPr="00C92571">
        <w:rPr>
          <w:lang w:val="fr-CA"/>
        </w:rPr>
        <w:t>s</w:t>
      </w:r>
      <w:r w:rsidRPr="00C92571">
        <w:rPr>
          <w:lang w:val="fr-CA"/>
        </w:rPr>
        <w:t xml:space="preserve"> et comprend un outil d'inscription. JUScampus améliorera l'expérience d'apprentissage </w:t>
      </w:r>
      <w:r w:rsidR="00147ECA">
        <w:rPr>
          <w:lang w:val="fr-CA"/>
        </w:rPr>
        <w:t>pour tous les</w:t>
      </w:r>
      <w:r w:rsidRPr="00C92571">
        <w:rPr>
          <w:lang w:val="fr-CA"/>
        </w:rPr>
        <w:t xml:space="preserve"> employés du ministère de la Justice</w:t>
      </w:r>
      <w:r w:rsidR="00C511AB" w:rsidRPr="00C92571">
        <w:rPr>
          <w:lang w:val="fr-CA"/>
        </w:rPr>
        <w:t xml:space="preserve"> </w:t>
      </w:r>
      <w:r w:rsidRPr="00C92571">
        <w:rPr>
          <w:lang w:val="fr-CA"/>
        </w:rPr>
        <w:t>Canada.</w:t>
      </w:r>
      <w:r w:rsidR="009C431D">
        <w:rPr>
          <w:lang w:val="fr-CA"/>
        </w:rPr>
        <w:br/>
      </w:r>
    </w:p>
    <w:p w14:paraId="2A052497" w14:textId="6EC8E50E" w:rsidR="009C431D" w:rsidRPr="00C92571" w:rsidRDefault="009C431D" w:rsidP="009C431D">
      <w:pPr>
        <w:pStyle w:val="Titre2"/>
        <w:rPr>
          <w:lang w:val="fr-CA"/>
        </w:rPr>
      </w:pPr>
      <w:bookmarkStart w:id="2" w:name="_Toc168589627"/>
      <w:r>
        <w:rPr>
          <w:lang w:val="fr-CA"/>
        </w:rPr>
        <w:t>Se connecter à JUScampus</w:t>
      </w:r>
      <w:r w:rsidR="004840CB">
        <w:rPr>
          <w:lang w:val="fr-CA"/>
        </w:rPr>
        <w:t xml:space="preserve"> – Pour les employés.es de JUSTICE</w:t>
      </w:r>
      <w:bookmarkEnd w:id="2"/>
      <w:r w:rsidR="004840CB">
        <w:rPr>
          <w:lang w:val="fr-CA"/>
        </w:rPr>
        <w:t xml:space="preserve"> </w:t>
      </w:r>
    </w:p>
    <w:p w14:paraId="19362B60" w14:textId="3B978BBD" w:rsidR="00D44A7E" w:rsidRPr="00C92571" w:rsidRDefault="00D44A7E" w:rsidP="009C431D">
      <w:pPr>
        <w:pStyle w:val="Titre3"/>
        <w:rPr>
          <w:lang w:val="fr-CA"/>
        </w:rPr>
      </w:pPr>
      <w:bookmarkStart w:id="3" w:name="_Toc168589628"/>
      <w:r w:rsidRPr="00C92571">
        <w:rPr>
          <w:lang w:val="fr-CA"/>
        </w:rPr>
        <w:t xml:space="preserve">Comment </w:t>
      </w:r>
      <w:r w:rsidR="007358CD" w:rsidRPr="00C92571">
        <w:rPr>
          <w:lang w:val="fr-CA"/>
        </w:rPr>
        <w:t xml:space="preserve">accéder et me connecter </w:t>
      </w:r>
      <w:r w:rsidRPr="00C92571">
        <w:rPr>
          <w:lang w:val="fr-CA"/>
        </w:rPr>
        <w:t>à JUScampus ?</w:t>
      </w:r>
      <w:bookmarkEnd w:id="3"/>
    </w:p>
    <w:p w14:paraId="0452CF75" w14:textId="77777777" w:rsidR="00AC4F3B" w:rsidRDefault="004A26A1" w:rsidP="00D44A7E">
      <w:pPr>
        <w:rPr>
          <w:lang w:val="fr-CA"/>
        </w:rPr>
      </w:pPr>
      <w:r w:rsidRPr="00C92571">
        <w:rPr>
          <w:lang w:val="fr-CA"/>
        </w:rPr>
        <w:t xml:space="preserve">Si vous souhaitez simplement consulter le </w:t>
      </w:r>
      <w:hyperlink r:id="rId14" w:history="1">
        <w:r w:rsidR="007005AD" w:rsidRPr="00C92571">
          <w:rPr>
            <w:rStyle w:val="Hyperlien"/>
            <w:lang w:val="fr-CA"/>
          </w:rPr>
          <w:t>Catalogue des cours de JUScampus</w:t>
        </w:r>
      </w:hyperlink>
      <w:r w:rsidR="007005AD" w:rsidRPr="00C92571">
        <w:rPr>
          <w:lang w:val="fr-CA"/>
        </w:rPr>
        <w:t>, vous n’a</w:t>
      </w:r>
      <w:r w:rsidRPr="00C92571">
        <w:rPr>
          <w:lang w:val="fr-CA"/>
        </w:rPr>
        <w:t>ure</w:t>
      </w:r>
      <w:r w:rsidR="007005AD" w:rsidRPr="00C92571">
        <w:rPr>
          <w:lang w:val="fr-CA"/>
        </w:rPr>
        <w:t>z pas besoin de vous connecter</w:t>
      </w:r>
      <w:r w:rsidR="00AC4F3B">
        <w:rPr>
          <w:lang w:val="fr-CA"/>
        </w:rPr>
        <w:t xml:space="preserve">. </w:t>
      </w:r>
      <w:r w:rsidR="00AC4F3B" w:rsidRPr="00AC4F3B">
        <w:rPr>
          <w:lang w:val="fr-CA"/>
        </w:rPr>
        <w:t>Cependant, pour vous inscrire à un cours, vous devez vous connecter en utilisant votre adresse courriel de Justice et votre mot de passe du réseau Justice.</w:t>
      </w:r>
      <w:r w:rsidR="00AC4F3B">
        <w:rPr>
          <w:lang w:val="fr-CA"/>
        </w:rPr>
        <w:t xml:space="preserve"> </w:t>
      </w:r>
    </w:p>
    <w:p w14:paraId="4E2ABBDE" w14:textId="4D5300CE" w:rsidR="00D44A7E" w:rsidRDefault="00AC4F3B" w:rsidP="00D44A7E">
      <w:pPr>
        <w:rPr>
          <w:lang w:val="fr-CA"/>
        </w:rPr>
      </w:pPr>
      <w:r>
        <w:rPr>
          <w:lang w:val="fr-CA"/>
        </w:rPr>
        <w:t>S</w:t>
      </w:r>
      <w:r w:rsidRPr="00AC4F3B">
        <w:rPr>
          <w:lang w:val="fr-CA"/>
        </w:rPr>
        <w:t xml:space="preserve">i vous essayez de vous connecter et que vous recevez un message d’erreur, veuillez envoyer un courriel à </w:t>
      </w:r>
      <w:hyperlink r:id="rId15" w:history="1">
        <w:r w:rsidRPr="00AC4F3B">
          <w:rPr>
            <w:rStyle w:val="Hyperlien"/>
            <w:lang w:val="fr-CA"/>
          </w:rPr>
          <w:t>l’équipe des systèmes RH</w:t>
        </w:r>
      </w:hyperlink>
      <w:r w:rsidRPr="00AC4F3B">
        <w:rPr>
          <w:lang w:val="fr-CA"/>
        </w:rPr>
        <w:t xml:space="preserve"> pour obtenir de l’aide.</w:t>
      </w:r>
    </w:p>
    <w:p w14:paraId="3C496DF7" w14:textId="0394D43A" w:rsidR="004840CB" w:rsidRDefault="004840CB" w:rsidP="00D44A7E">
      <w:pPr>
        <w:rPr>
          <w:lang w:val="fr-CA"/>
        </w:rPr>
      </w:pPr>
      <w:r w:rsidRPr="004840CB">
        <w:rPr>
          <w:lang w:val="fr-CA"/>
        </w:rPr>
        <w:t xml:space="preserve">Les employés du Ministère peuvent uniquement accéder à JUScampus à l’aide d’appareils approuvés par le Ministère ou en se connectant au réseau de Justice via </w:t>
      </w:r>
      <w:hyperlink r:id="rId16" w:history="1">
        <w:proofErr w:type="spellStart"/>
        <w:r w:rsidRPr="00D91988">
          <w:rPr>
            <w:rStyle w:val="Hyperlien"/>
            <w:lang w:val="fr-CA"/>
          </w:rPr>
          <w:t>JUSaccès</w:t>
        </w:r>
        <w:proofErr w:type="spellEnd"/>
      </w:hyperlink>
      <w:r w:rsidRPr="004840CB">
        <w:rPr>
          <w:lang w:val="fr-CA"/>
        </w:rPr>
        <w:t>.</w:t>
      </w:r>
    </w:p>
    <w:p w14:paraId="5E2676D5" w14:textId="7BA2449B" w:rsidR="001A1CA1" w:rsidRDefault="001A1CA1" w:rsidP="009C431D">
      <w:pPr>
        <w:rPr>
          <w:lang w:val="fr-CA"/>
        </w:rPr>
      </w:pPr>
      <w:r>
        <w:rPr>
          <w:noProof/>
          <w:lang w:val="fr-CA"/>
        </w:rPr>
        <w:drawing>
          <wp:inline distT="0" distB="0" distL="0" distR="0" wp14:anchorId="1B2EEEBD" wp14:editId="5180CDA7">
            <wp:extent cx="2192789" cy="2390775"/>
            <wp:effectExtent l="0" t="0" r="0" b="0"/>
            <wp:docPr id="1" name="Picture 1" descr="A screenshot of a sign in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sign in pag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96753" cy="2395097"/>
                    </a:xfrm>
                    <a:prstGeom prst="rect">
                      <a:avLst/>
                    </a:prstGeom>
                  </pic:spPr>
                </pic:pic>
              </a:graphicData>
            </a:graphic>
          </wp:inline>
        </w:drawing>
      </w:r>
    </w:p>
    <w:p w14:paraId="01BCB66C" w14:textId="77777777" w:rsidR="001017A1" w:rsidRDefault="001017A1" w:rsidP="009C431D">
      <w:pPr>
        <w:pStyle w:val="Titre3"/>
        <w:rPr>
          <w:lang w:val="fr-CA"/>
        </w:rPr>
      </w:pPr>
      <w:bookmarkStart w:id="4" w:name="_Toc168589629"/>
      <w:r>
        <w:rPr>
          <w:lang w:val="fr-CA"/>
        </w:rPr>
        <w:t xml:space="preserve">Je suis </w:t>
      </w:r>
      <w:proofErr w:type="spellStart"/>
      <w:proofErr w:type="gramStart"/>
      <w:r>
        <w:rPr>
          <w:lang w:val="fr-CA"/>
        </w:rPr>
        <w:t>un.e</w:t>
      </w:r>
      <w:proofErr w:type="spellEnd"/>
      <w:proofErr w:type="gramEnd"/>
      <w:r>
        <w:rPr>
          <w:lang w:val="fr-CA"/>
        </w:rPr>
        <w:t xml:space="preserve"> </w:t>
      </w:r>
      <w:proofErr w:type="spellStart"/>
      <w:r>
        <w:rPr>
          <w:lang w:val="fr-CA"/>
        </w:rPr>
        <w:t>employé.e</w:t>
      </w:r>
      <w:proofErr w:type="spellEnd"/>
      <w:r>
        <w:rPr>
          <w:lang w:val="fr-CA"/>
        </w:rPr>
        <w:t xml:space="preserve"> de Justice qui travaille dans une unité de service juridique et je n’arrive pas à me connecter à JUScampus.</w:t>
      </w:r>
      <w:bookmarkEnd w:id="4"/>
    </w:p>
    <w:p w14:paraId="3FAEFFD0" w14:textId="58200BA4" w:rsidR="001017A1" w:rsidRDefault="004840CB" w:rsidP="001017A1">
      <w:pPr>
        <w:rPr>
          <w:lang w:val="fr-CA"/>
        </w:rPr>
      </w:pPr>
      <w:r>
        <w:rPr>
          <w:lang w:val="fr-CA"/>
        </w:rPr>
        <w:t>Pour se</w:t>
      </w:r>
      <w:r w:rsidR="00147ECA">
        <w:rPr>
          <w:lang w:val="fr-CA"/>
        </w:rPr>
        <w:t xml:space="preserve"> connecter à JUScampus, l</w:t>
      </w:r>
      <w:r w:rsidR="001017A1">
        <w:rPr>
          <w:lang w:val="fr-CA"/>
        </w:rPr>
        <w:t xml:space="preserve">es </w:t>
      </w:r>
      <w:proofErr w:type="spellStart"/>
      <w:r w:rsidR="001017A1">
        <w:rPr>
          <w:lang w:val="fr-CA"/>
        </w:rPr>
        <w:t>employé.</w:t>
      </w:r>
      <w:proofErr w:type="gramStart"/>
      <w:r w:rsidR="001017A1">
        <w:rPr>
          <w:lang w:val="fr-CA"/>
        </w:rPr>
        <w:t>e.s</w:t>
      </w:r>
      <w:proofErr w:type="spellEnd"/>
      <w:proofErr w:type="gramEnd"/>
      <w:r w:rsidR="001017A1">
        <w:rPr>
          <w:lang w:val="fr-CA"/>
        </w:rPr>
        <w:t xml:space="preserve"> de Justice </w:t>
      </w:r>
      <w:r w:rsidR="001017A1" w:rsidRPr="001017A1">
        <w:rPr>
          <w:b/>
          <w:bCs/>
          <w:lang w:val="fr-CA"/>
        </w:rPr>
        <w:t>DOIVENT</w:t>
      </w:r>
      <w:r w:rsidR="001017A1">
        <w:rPr>
          <w:lang w:val="fr-CA"/>
        </w:rPr>
        <w:t xml:space="preserve"> utiliser un appareil émis par le ministère de la Justice </w:t>
      </w:r>
      <w:r w:rsidR="001017A1" w:rsidRPr="001017A1">
        <w:rPr>
          <w:b/>
          <w:bCs/>
          <w:lang w:val="fr-CA"/>
        </w:rPr>
        <w:t>OU</w:t>
      </w:r>
      <w:r w:rsidR="001017A1">
        <w:rPr>
          <w:lang w:val="fr-CA"/>
        </w:rPr>
        <w:t xml:space="preserve"> se connecter via </w:t>
      </w:r>
      <w:hyperlink r:id="rId18" w:history="1">
        <w:proofErr w:type="spellStart"/>
        <w:r w:rsidR="001017A1" w:rsidRPr="00D91988">
          <w:rPr>
            <w:rStyle w:val="Hyperlien"/>
            <w:lang w:val="fr-CA"/>
          </w:rPr>
          <w:t>JUSacc</w:t>
        </w:r>
        <w:r w:rsidR="00D91988">
          <w:rPr>
            <w:rStyle w:val="Hyperlien"/>
            <w:lang w:val="fr-CA"/>
          </w:rPr>
          <w:t>è</w:t>
        </w:r>
        <w:r w:rsidR="001017A1" w:rsidRPr="00D91988">
          <w:rPr>
            <w:rStyle w:val="Hyperlien"/>
            <w:lang w:val="fr-CA"/>
          </w:rPr>
          <w:t>s</w:t>
        </w:r>
        <w:proofErr w:type="spellEnd"/>
      </w:hyperlink>
      <w:r w:rsidR="001017A1">
        <w:rPr>
          <w:lang w:val="fr-CA"/>
        </w:rPr>
        <w:t xml:space="preserve">. </w:t>
      </w:r>
    </w:p>
    <w:p w14:paraId="51AA1226" w14:textId="4710D2FB" w:rsidR="004840CB" w:rsidRDefault="004840CB" w:rsidP="004840CB">
      <w:pPr>
        <w:pStyle w:val="Titre2"/>
        <w:rPr>
          <w:lang w:val="fr-CA"/>
        </w:rPr>
      </w:pPr>
      <w:bookmarkStart w:id="5" w:name="_Toc168589630"/>
      <w:r>
        <w:rPr>
          <w:lang w:val="fr-CA"/>
        </w:rPr>
        <w:t xml:space="preserve">Se connecter à </w:t>
      </w:r>
      <w:r w:rsidR="00D91988">
        <w:rPr>
          <w:lang w:val="fr-CA"/>
        </w:rPr>
        <w:t>JUScampus</w:t>
      </w:r>
      <w:r>
        <w:rPr>
          <w:lang w:val="fr-CA"/>
        </w:rPr>
        <w:t xml:space="preserve"> – Pour les non-employés.es de JUSTICE</w:t>
      </w:r>
      <w:bookmarkEnd w:id="5"/>
    </w:p>
    <w:p w14:paraId="14F8924F" w14:textId="77777777" w:rsidR="009C431D" w:rsidRPr="00C92571" w:rsidRDefault="009C431D" w:rsidP="009C431D">
      <w:pPr>
        <w:pStyle w:val="Titre3"/>
        <w:rPr>
          <w:lang w:val="fr-CA"/>
        </w:rPr>
      </w:pPr>
      <w:bookmarkStart w:id="6" w:name="_Toc168589631"/>
      <w:r w:rsidRPr="00C92571">
        <w:rPr>
          <w:lang w:val="fr-CA"/>
        </w:rPr>
        <w:t>Les employés d'autres ministères peuvent-ils accéder à JUScampus ?</w:t>
      </w:r>
      <w:bookmarkEnd w:id="6"/>
    </w:p>
    <w:p w14:paraId="1F11A1AA" w14:textId="607107A9" w:rsidR="009C431D" w:rsidRDefault="009C431D" w:rsidP="009C431D">
      <w:pPr>
        <w:rPr>
          <w:lang w:val="fr-CA"/>
        </w:rPr>
      </w:pPr>
      <w:r w:rsidRPr="00C92571">
        <w:rPr>
          <w:lang w:val="fr-CA"/>
        </w:rPr>
        <w:t xml:space="preserve">Le </w:t>
      </w:r>
      <w:hyperlink r:id="rId19" w:history="1">
        <w:r w:rsidRPr="00C92571">
          <w:rPr>
            <w:rStyle w:val="Hyperlien"/>
            <w:lang w:val="fr-CA"/>
          </w:rPr>
          <w:t>Catalogue des cours</w:t>
        </w:r>
      </w:hyperlink>
      <w:r w:rsidRPr="00C92571">
        <w:rPr>
          <w:lang w:val="fr-CA"/>
        </w:rPr>
        <w:t xml:space="preserve"> est ouvert à tous. Cependant un compte est nécessaire pour s’inscrire aux formations. Les professionnels du droit en provenance d'autres organisations gouvernementales fédérales, provinciales ou territoriales qui souhaitent suivre une formation juridique offerte par le ministère de la Justice peuvent faire la demande d’un compte en envoyant une requête comprenant</w:t>
      </w:r>
      <w:r w:rsidR="00D91988">
        <w:rPr>
          <w:lang w:val="fr-CA"/>
        </w:rPr>
        <w:t xml:space="preserve"> </w:t>
      </w:r>
      <w:r w:rsidRPr="00C92571">
        <w:rPr>
          <w:lang w:val="fr-CA"/>
        </w:rPr>
        <w:lastRenderedPageBreak/>
        <w:t xml:space="preserve">leur prénom, nom de famille, adresse électronique du gouvernement et une justification </w:t>
      </w:r>
      <w:r>
        <w:rPr>
          <w:lang w:val="fr-CA"/>
        </w:rPr>
        <w:t xml:space="preserve">à </w:t>
      </w:r>
      <w:hyperlink r:id="rId20" w:history="1">
        <w:r w:rsidRPr="009C431D">
          <w:rPr>
            <w:rStyle w:val="Hyperlien"/>
            <w:lang w:val="fr-CA"/>
          </w:rPr>
          <w:t>l’équipe des systèmes RH</w:t>
        </w:r>
      </w:hyperlink>
      <w:r>
        <w:rPr>
          <w:lang w:val="fr-CA"/>
        </w:rPr>
        <w:t>.</w:t>
      </w:r>
    </w:p>
    <w:p w14:paraId="746A6375" w14:textId="6A360531" w:rsidR="00D91988" w:rsidRPr="00D91988" w:rsidRDefault="00D91988" w:rsidP="009C431D">
      <w:pPr>
        <w:rPr>
          <w:b/>
          <w:bCs/>
          <w:lang w:val="fr-CA"/>
        </w:rPr>
      </w:pPr>
      <w:r w:rsidRPr="00D91988">
        <w:rPr>
          <w:b/>
          <w:bCs/>
          <w:lang w:val="fr-CA"/>
        </w:rPr>
        <w:t>Les non-employés</w:t>
      </w:r>
      <w:r w:rsidR="00B42FA1">
        <w:rPr>
          <w:b/>
          <w:bCs/>
          <w:lang w:val="fr-CA"/>
        </w:rPr>
        <w:t>.es</w:t>
      </w:r>
      <w:r w:rsidRPr="00D91988">
        <w:rPr>
          <w:b/>
          <w:bCs/>
          <w:lang w:val="fr-CA"/>
        </w:rPr>
        <w:t xml:space="preserve"> de Justice doivent utilise</w:t>
      </w:r>
      <w:r w:rsidR="00B42FA1">
        <w:rPr>
          <w:b/>
          <w:bCs/>
          <w:lang w:val="fr-CA"/>
        </w:rPr>
        <w:t>r</w:t>
      </w:r>
      <w:r w:rsidRPr="00D91988">
        <w:rPr>
          <w:b/>
          <w:bCs/>
          <w:lang w:val="fr-CA"/>
        </w:rPr>
        <w:t xml:space="preserve"> ce lien pour se connecter à JUScampus : </w:t>
      </w:r>
      <w:hyperlink r:id="rId21" w:history="1">
        <w:r w:rsidRPr="00D91988">
          <w:rPr>
            <w:rStyle w:val="Hyperlien"/>
            <w:b/>
            <w:bCs/>
            <w:lang w:val="fr-CA"/>
          </w:rPr>
          <w:t>https://juscampus.justice.gc.ca/d2l/login?noRedirect=1</w:t>
        </w:r>
      </w:hyperlink>
      <w:r w:rsidRPr="00D91988">
        <w:rPr>
          <w:b/>
          <w:bCs/>
          <w:lang w:val="fr-CA"/>
        </w:rPr>
        <w:t xml:space="preserve"> </w:t>
      </w:r>
    </w:p>
    <w:p w14:paraId="5109E521" w14:textId="0358403D" w:rsidR="009C431D" w:rsidRPr="00C92571" w:rsidRDefault="009C431D" w:rsidP="009C431D">
      <w:pPr>
        <w:pStyle w:val="Titre2"/>
        <w:rPr>
          <w:lang w:val="fr-CA"/>
        </w:rPr>
      </w:pPr>
      <w:bookmarkStart w:id="7" w:name="_Toc168589632"/>
      <w:r>
        <w:rPr>
          <w:lang w:val="fr-CA"/>
        </w:rPr>
        <w:t>S’inscrire à des activités de formation</w:t>
      </w:r>
      <w:bookmarkEnd w:id="7"/>
    </w:p>
    <w:p w14:paraId="086AB18C" w14:textId="12BECE9F" w:rsidR="00933E9A" w:rsidRPr="00C92571" w:rsidRDefault="00933E9A" w:rsidP="009C431D">
      <w:pPr>
        <w:pStyle w:val="Titre3"/>
        <w:rPr>
          <w:lang w:val="fr-CA"/>
        </w:rPr>
      </w:pPr>
      <w:bookmarkStart w:id="8" w:name="_Toc168589633"/>
      <w:r w:rsidRPr="00C92571">
        <w:rPr>
          <w:lang w:val="fr-CA"/>
        </w:rPr>
        <w:t>Comment puis-je m’inscrire à des cours?</w:t>
      </w:r>
      <w:bookmarkEnd w:id="8"/>
    </w:p>
    <w:p w14:paraId="3D096F4C" w14:textId="27BCA563" w:rsidR="00933E9A" w:rsidRDefault="00933E9A" w:rsidP="00287C49">
      <w:pPr>
        <w:rPr>
          <w:lang w:val="fr-CA"/>
        </w:rPr>
      </w:pPr>
      <w:r w:rsidRPr="00C92571">
        <w:rPr>
          <w:lang w:val="fr-CA"/>
        </w:rPr>
        <w:t xml:space="preserve">Pour vous inscrire à des cours, visitez le </w:t>
      </w:r>
      <w:hyperlink r:id="rId22" w:history="1">
        <w:r w:rsidRPr="00C92571">
          <w:rPr>
            <w:rStyle w:val="Hyperlien"/>
            <w:lang w:val="fr-CA"/>
          </w:rPr>
          <w:t>Catalogue de cours de JUScampus</w:t>
        </w:r>
      </w:hyperlink>
      <w:r w:rsidRPr="00C92571">
        <w:rPr>
          <w:lang w:val="fr-CA"/>
        </w:rPr>
        <w:t xml:space="preserve">. Vous pouvez utiliser les filtres qui se trouvent sur le côté gauche de l’écran </w:t>
      </w:r>
      <w:r w:rsidR="00E72BD4" w:rsidRPr="00C92571">
        <w:rPr>
          <w:lang w:val="fr-CA"/>
        </w:rPr>
        <w:t>a</w:t>
      </w:r>
      <w:r w:rsidR="00C511AB" w:rsidRPr="00C92571">
        <w:rPr>
          <w:lang w:val="fr-CA"/>
        </w:rPr>
        <w:t>f</w:t>
      </w:r>
      <w:r w:rsidR="00E72BD4" w:rsidRPr="00C92571">
        <w:rPr>
          <w:lang w:val="fr-CA"/>
        </w:rPr>
        <w:t xml:space="preserve">in de préciser </w:t>
      </w:r>
      <w:r w:rsidRPr="00C92571">
        <w:rPr>
          <w:lang w:val="fr-CA"/>
        </w:rPr>
        <w:t xml:space="preserve">les résultats ou utiliser la barre de recherche. </w:t>
      </w:r>
      <w:r w:rsidR="00E72BD4" w:rsidRPr="00C92571">
        <w:rPr>
          <w:lang w:val="fr-CA"/>
        </w:rPr>
        <w:t xml:space="preserve">L’information est inscrite en-dessous de chaque </w:t>
      </w:r>
      <w:r w:rsidRPr="00C92571">
        <w:rPr>
          <w:lang w:val="fr-CA"/>
        </w:rPr>
        <w:t>cours</w:t>
      </w:r>
      <w:r w:rsidR="00E72BD4" w:rsidRPr="00C92571">
        <w:rPr>
          <w:lang w:val="fr-CA"/>
        </w:rPr>
        <w:t xml:space="preserve"> affiché, vous permettant ainsi de sélectionner ceux que vous aimeriez suivre</w:t>
      </w:r>
      <w:r w:rsidRPr="00C92571">
        <w:rPr>
          <w:lang w:val="fr-CA"/>
        </w:rPr>
        <w:t>.</w:t>
      </w:r>
    </w:p>
    <w:p w14:paraId="3FEB904B" w14:textId="77777777" w:rsidR="00A701F8" w:rsidRPr="00C92571" w:rsidRDefault="00A701F8" w:rsidP="00A701F8">
      <w:pPr>
        <w:pStyle w:val="Titre3"/>
        <w:rPr>
          <w:lang w:val="fr-CA"/>
        </w:rPr>
      </w:pPr>
      <w:bookmarkStart w:id="9" w:name="_Toc168589634"/>
      <w:r w:rsidRPr="00C92571">
        <w:rPr>
          <w:lang w:val="fr-CA"/>
        </w:rPr>
        <w:t>Dois-je toujours demander à mon gestionnaire d'approuver mes activités d'apprentissage ?</w:t>
      </w:r>
      <w:bookmarkEnd w:id="9"/>
    </w:p>
    <w:p w14:paraId="67EAA66F" w14:textId="0E06FE09" w:rsidR="00856A59" w:rsidRDefault="008D2258" w:rsidP="00C23EC4">
      <w:pPr>
        <w:rPr>
          <w:lang w:val="fr-CA"/>
        </w:rPr>
      </w:pPr>
      <w:r>
        <w:rPr>
          <w:lang w:val="fr-CA"/>
        </w:rPr>
        <w:t>L’approbation d’activités d’apprentissage formelles et informelles est requise et doit être capturés par des mécanismes tels que, mais non limité à, les plans d’apprentissage des employés, des discussions, des courriels, etc.</w:t>
      </w:r>
      <w:r w:rsidR="00C23EC4" w:rsidRPr="00C23EC4">
        <w:rPr>
          <w:lang w:val="fr-CA"/>
        </w:rPr>
        <w:t xml:space="preserve"> </w:t>
      </w:r>
    </w:p>
    <w:p w14:paraId="419B895D" w14:textId="33B74190" w:rsidR="00856A59" w:rsidRPr="00856A59" w:rsidRDefault="00856A59" w:rsidP="00856A59">
      <w:pPr>
        <w:rPr>
          <w:lang w:val="fr-CA"/>
        </w:rPr>
      </w:pPr>
      <w:r w:rsidRPr="00856A59">
        <w:rPr>
          <w:lang w:val="fr-CA"/>
        </w:rPr>
        <w:t>Pour les formations qui font l’objet de coûts, le pouvoir d’engagement des dépenses, d’engager des fonds et d’exécuter une opération (sec</w:t>
      </w:r>
      <w:r>
        <w:rPr>
          <w:lang w:val="fr-CA"/>
        </w:rPr>
        <w:t xml:space="preserve">tion 32 de la LGFP) est également requis de la part d’un gestionnaire qui détient la </w:t>
      </w:r>
      <w:r w:rsidRPr="00856A59">
        <w:rPr>
          <w:lang w:val="fr-CA"/>
        </w:rPr>
        <w:t>délégation d'autorité financière</w:t>
      </w:r>
      <w:r>
        <w:rPr>
          <w:lang w:val="fr-CA"/>
        </w:rPr>
        <w:t xml:space="preserve"> en approuvant un </w:t>
      </w:r>
      <w:hyperlink r:id="rId23" w:history="1">
        <w:r w:rsidRPr="00856A59">
          <w:rPr>
            <w:rStyle w:val="Hyperlien"/>
            <w:lang w:val="fr-CA"/>
          </w:rPr>
          <w:t>formulaire JUS 817</w:t>
        </w:r>
      </w:hyperlink>
      <w:r>
        <w:rPr>
          <w:lang w:val="fr-CA"/>
        </w:rPr>
        <w:t xml:space="preserve"> complété, qui doit être téléversé dans la </w:t>
      </w:r>
      <w:hyperlink r:id="rId24" w:history="1">
        <w:r w:rsidRPr="00856A59">
          <w:rPr>
            <w:rStyle w:val="Hyperlien"/>
            <w:lang w:val="fr-CA"/>
          </w:rPr>
          <w:t>bibliothèque des engagements</w:t>
        </w:r>
      </w:hyperlink>
      <w:r>
        <w:rPr>
          <w:lang w:val="fr-CA"/>
        </w:rPr>
        <w:t xml:space="preserve"> situé dans le Centre des transaction sur l’Environnement de travail numérique.</w:t>
      </w:r>
      <w:r w:rsidRPr="00856A59">
        <w:rPr>
          <w:lang w:val="fr-CA"/>
        </w:rPr>
        <w:t xml:space="preserve"> </w:t>
      </w:r>
    </w:p>
    <w:p w14:paraId="5E1F0F84" w14:textId="77777777" w:rsidR="00C23EC4" w:rsidRDefault="00C23EC4" w:rsidP="00C23EC4">
      <w:pPr>
        <w:rPr>
          <w:lang w:val="fr-CA"/>
        </w:rPr>
      </w:pPr>
      <w:r>
        <w:rPr>
          <w:lang w:val="fr-CA"/>
        </w:rPr>
        <w:t>Les activités d’apprentissage formelles doivent être capturées dans le Système de gestion d’apprentissage du ministère (JUScampus) et dans la plateforme de l’EFPC.</w:t>
      </w:r>
    </w:p>
    <w:p w14:paraId="5C8A1D09" w14:textId="4DEA5B0A" w:rsidR="008D2258" w:rsidRPr="00C23EC4" w:rsidRDefault="008D2258" w:rsidP="00C23EC4">
      <w:pPr>
        <w:pStyle w:val="Paragraphedeliste"/>
        <w:numPr>
          <w:ilvl w:val="0"/>
          <w:numId w:val="4"/>
        </w:numPr>
        <w:rPr>
          <w:lang w:val="fr-CA"/>
        </w:rPr>
      </w:pPr>
      <w:r w:rsidRPr="00C23EC4">
        <w:rPr>
          <w:lang w:val="fr-CA"/>
        </w:rPr>
        <w:t>Pour les cours internes, les employés doivent utiliser le système de gestion de l’apprentissage (JUScampus) et</w:t>
      </w:r>
      <w:r w:rsidR="00170176" w:rsidRPr="00C23EC4">
        <w:rPr>
          <w:lang w:val="fr-CA"/>
        </w:rPr>
        <w:t>/ou</w:t>
      </w:r>
      <w:r w:rsidRPr="00C23EC4">
        <w:rPr>
          <w:lang w:val="fr-CA"/>
        </w:rPr>
        <w:t xml:space="preserve"> la plateforme de l’EFPC pour s’inscrire et accéder aux activités d’apprentissage.</w:t>
      </w:r>
    </w:p>
    <w:p w14:paraId="550199E6" w14:textId="1B451DE7" w:rsidR="008D2258" w:rsidRDefault="008D2258" w:rsidP="00C23EC4">
      <w:pPr>
        <w:pStyle w:val="Paragraphedeliste"/>
        <w:numPr>
          <w:ilvl w:val="0"/>
          <w:numId w:val="4"/>
        </w:numPr>
        <w:rPr>
          <w:lang w:val="fr-CA"/>
        </w:rPr>
      </w:pPr>
      <w:r w:rsidRPr="00C23EC4">
        <w:rPr>
          <w:lang w:val="fr-CA"/>
        </w:rPr>
        <w:t>Pour les formations externes (</w:t>
      </w:r>
      <w:r w:rsidR="00170176" w:rsidRPr="00C23EC4">
        <w:rPr>
          <w:lang w:val="fr-CA"/>
        </w:rPr>
        <w:t xml:space="preserve">en dehors de </w:t>
      </w:r>
      <w:r w:rsidRPr="00C23EC4">
        <w:rPr>
          <w:lang w:val="fr-CA"/>
        </w:rPr>
        <w:t xml:space="preserve">JUS ou </w:t>
      </w:r>
      <w:r w:rsidR="00170176" w:rsidRPr="00C23EC4">
        <w:rPr>
          <w:lang w:val="fr-CA"/>
        </w:rPr>
        <w:t>de l’</w:t>
      </w:r>
      <w:r w:rsidRPr="00C23EC4">
        <w:rPr>
          <w:lang w:val="fr-CA"/>
        </w:rPr>
        <w:t xml:space="preserve">EFPC), les employés doivent utiliser le système de gestion de l’apprentissage du ministère (JUScampus) pour capturer leurs activités d’apprentissage. </w:t>
      </w:r>
    </w:p>
    <w:p w14:paraId="0D11687C" w14:textId="732B1F49" w:rsidR="000A502C" w:rsidRPr="000A502C" w:rsidRDefault="000A502C" w:rsidP="000A502C">
      <w:pPr>
        <w:rPr>
          <w:lang w:val="fr-CA"/>
        </w:rPr>
      </w:pPr>
      <w:r>
        <w:rPr>
          <w:lang w:val="fr-CA"/>
        </w:rPr>
        <w:t xml:space="preserve">Pour tous les détails, référez-vous à la </w:t>
      </w:r>
      <w:hyperlink r:id="rId25" w:history="1">
        <w:r w:rsidRPr="000A502C">
          <w:rPr>
            <w:rStyle w:val="Hyperlien"/>
            <w:lang w:val="fr-CA"/>
          </w:rPr>
          <w:t>politique d’apprentissage</w:t>
        </w:r>
      </w:hyperlink>
      <w:r>
        <w:rPr>
          <w:lang w:val="fr-CA"/>
        </w:rPr>
        <w:t>.</w:t>
      </w:r>
    </w:p>
    <w:p w14:paraId="1072DDAD" w14:textId="5D7EF712" w:rsidR="00A701F8" w:rsidRPr="008D2258" w:rsidRDefault="000A502C" w:rsidP="008D2258">
      <w:pPr>
        <w:rPr>
          <w:lang w:val="fr-CA"/>
        </w:rPr>
      </w:pPr>
      <w:r w:rsidRPr="000A502C">
        <w:rPr>
          <w:b/>
          <w:bCs/>
          <w:lang w:val="fr-CA"/>
        </w:rPr>
        <w:t xml:space="preserve">Note : </w:t>
      </w:r>
      <w:r w:rsidR="008D2258">
        <w:rPr>
          <w:lang w:val="fr-CA"/>
        </w:rPr>
        <w:t xml:space="preserve">Le processus d’approbation des </w:t>
      </w:r>
      <w:r w:rsidR="00A701F8" w:rsidRPr="008D2258">
        <w:rPr>
          <w:lang w:val="fr-CA"/>
        </w:rPr>
        <w:t xml:space="preserve">activités de formation </w:t>
      </w:r>
      <w:r w:rsidR="001832A1" w:rsidRPr="008D2258">
        <w:rPr>
          <w:lang w:val="fr-CA"/>
        </w:rPr>
        <w:t>spécifiques à une région ou une unité</w:t>
      </w:r>
      <w:r w:rsidR="008D2258">
        <w:rPr>
          <w:lang w:val="fr-CA"/>
        </w:rPr>
        <w:t xml:space="preserve"> demeure inchangé pour le moment (PeopleSoft)</w:t>
      </w:r>
      <w:r w:rsidR="001832A1" w:rsidRPr="008D2258">
        <w:rPr>
          <w:lang w:val="fr-CA"/>
        </w:rPr>
        <w:t>, à moins d’indications contraire</w:t>
      </w:r>
      <w:r w:rsidR="00A701F8" w:rsidRPr="008D2258">
        <w:rPr>
          <w:lang w:val="fr-CA"/>
        </w:rPr>
        <w:t>.</w:t>
      </w:r>
    </w:p>
    <w:p w14:paraId="30F3D281" w14:textId="6CFFEA82" w:rsidR="00A701F8" w:rsidRDefault="00A701F8" w:rsidP="00A701F8">
      <w:pPr>
        <w:pStyle w:val="Titre3"/>
        <w:rPr>
          <w:lang w:val="fr-CA"/>
        </w:rPr>
      </w:pPr>
      <w:bookmarkStart w:id="10" w:name="_Toc168589635"/>
      <w:r>
        <w:rPr>
          <w:lang w:val="fr-CA"/>
        </w:rPr>
        <w:t xml:space="preserve">Je me suis inscrit à une activité de formation dans JUScampus, quand vais-je recevoir </w:t>
      </w:r>
      <w:r w:rsidR="004A05F6">
        <w:rPr>
          <w:lang w:val="fr-CA"/>
        </w:rPr>
        <w:t>une</w:t>
      </w:r>
      <w:r>
        <w:rPr>
          <w:lang w:val="fr-CA"/>
        </w:rPr>
        <w:t xml:space="preserve"> invitation dans mon calendrier Outlook?</w:t>
      </w:r>
      <w:bookmarkEnd w:id="10"/>
    </w:p>
    <w:p w14:paraId="17E62696" w14:textId="206D5DA9" w:rsidR="00A701F8" w:rsidRDefault="00A701F8" w:rsidP="00287C49">
      <w:pPr>
        <w:rPr>
          <w:lang w:val="fr-CA"/>
        </w:rPr>
      </w:pPr>
      <w:r>
        <w:rPr>
          <w:lang w:val="fr-CA"/>
        </w:rPr>
        <w:t xml:space="preserve">L’invitation calendrier dans Outlook est envoyée quelques 3 à 5 jours avant l’activité. Il est donc de la responsabilité des participants d’ajouter leur formation </w:t>
      </w:r>
      <w:r w:rsidR="00C23EC4">
        <w:rPr>
          <w:lang w:val="fr-CA"/>
        </w:rPr>
        <w:t xml:space="preserve">et de réserver la </w:t>
      </w:r>
      <w:proofErr w:type="gramStart"/>
      <w:r w:rsidR="00C23EC4">
        <w:rPr>
          <w:lang w:val="fr-CA"/>
        </w:rPr>
        <w:t>période de temps</w:t>
      </w:r>
      <w:proofErr w:type="gramEnd"/>
      <w:r w:rsidR="00C23EC4">
        <w:rPr>
          <w:lang w:val="fr-CA"/>
        </w:rPr>
        <w:t xml:space="preserve"> appropriés à leur calendrier Outlook dans </w:t>
      </w:r>
      <w:r>
        <w:rPr>
          <w:lang w:val="fr-CA"/>
        </w:rPr>
        <w:t>en attendant l’invitation officielle.</w:t>
      </w:r>
    </w:p>
    <w:p w14:paraId="449B1DC7" w14:textId="77777777" w:rsidR="00C23EC4" w:rsidRPr="00C92571" w:rsidRDefault="00C23EC4" w:rsidP="00C23EC4">
      <w:pPr>
        <w:pStyle w:val="Titre3"/>
        <w:rPr>
          <w:lang w:val="fr-CA"/>
        </w:rPr>
      </w:pPr>
      <w:bookmarkStart w:id="11" w:name="_Toc168589636"/>
      <w:r w:rsidRPr="00C92571">
        <w:rPr>
          <w:lang w:val="fr-CA"/>
        </w:rPr>
        <w:lastRenderedPageBreak/>
        <w:t>Pourquoi je ne vois aucun cours sur la page d’accueil de JUScampus?</w:t>
      </w:r>
      <w:bookmarkEnd w:id="11"/>
    </w:p>
    <w:p w14:paraId="0DD246BE" w14:textId="192B25AB" w:rsidR="00C23EC4" w:rsidRPr="00C92571" w:rsidRDefault="00C23EC4" w:rsidP="00C23EC4">
      <w:pPr>
        <w:spacing w:line="276" w:lineRule="auto"/>
        <w:rPr>
          <w:lang w:val="fr-CA"/>
        </w:rPr>
      </w:pPr>
      <w:r w:rsidRPr="00C92571">
        <w:rPr>
          <w:lang w:val="fr-CA"/>
        </w:rPr>
        <w:t xml:space="preserve">Si c’est la première fois que vous vous connectez à la plateforme, il est normal qu’aucun cours ne s’affiche. Pour que ceux-ci apparaissent sur la page d’accueil, vous devez </w:t>
      </w:r>
      <w:r>
        <w:rPr>
          <w:lang w:val="fr-CA"/>
        </w:rPr>
        <w:t xml:space="preserve">d’abord </w:t>
      </w:r>
      <w:r w:rsidRPr="00C92571">
        <w:rPr>
          <w:lang w:val="fr-CA"/>
        </w:rPr>
        <w:t xml:space="preserve">consulter le </w:t>
      </w:r>
      <w:hyperlink r:id="rId26" w:history="1">
        <w:r w:rsidRPr="00C92571">
          <w:rPr>
            <w:rStyle w:val="Hyperlien"/>
            <w:lang w:val="fr-CA"/>
          </w:rPr>
          <w:t>Catalogue des cours</w:t>
        </w:r>
      </w:hyperlink>
      <w:r>
        <w:rPr>
          <w:lang w:val="fr-CA"/>
        </w:rPr>
        <w:t xml:space="preserve"> et</w:t>
      </w:r>
      <w:r w:rsidRPr="00C92571">
        <w:rPr>
          <w:lang w:val="fr-CA"/>
        </w:rPr>
        <w:t xml:space="preserve"> vous inscrire</w:t>
      </w:r>
      <w:r>
        <w:rPr>
          <w:lang w:val="fr-CA"/>
        </w:rPr>
        <w:t xml:space="preserve"> à une offre de cours</w:t>
      </w:r>
      <w:r w:rsidRPr="00C92571">
        <w:rPr>
          <w:lang w:val="fr-CA"/>
        </w:rPr>
        <w:t xml:space="preserve">. </w:t>
      </w:r>
    </w:p>
    <w:p w14:paraId="0F82C1CB" w14:textId="77777777" w:rsidR="00A701F8" w:rsidRPr="00C92571" w:rsidRDefault="00A701F8" w:rsidP="00A701F8">
      <w:pPr>
        <w:pStyle w:val="Titre3"/>
        <w:rPr>
          <w:lang w:val="fr-CA"/>
        </w:rPr>
      </w:pPr>
      <w:bookmarkStart w:id="12" w:name="_Toc168589637"/>
      <w:r w:rsidRPr="00C92571">
        <w:rPr>
          <w:lang w:val="fr-CA"/>
        </w:rPr>
        <w:t>Est-ce que tous les cours du ministère de la Justice sont disponibles dans JUScampus ?</w:t>
      </w:r>
      <w:bookmarkEnd w:id="12"/>
    </w:p>
    <w:p w14:paraId="26514A29" w14:textId="06FAF1F3" w:rsidR="00A701F8" w:rsidRDefault="001832A1" w:rsidP="00A701F8">
      <w:pPr>
        <w:rPr>
          <w:lang w:val="fr-CA"/>
        </w:rPr>
      </w:pPr>
      <w:r>
        <w:rPr>
          <w:lang w:val="fr-CA"/>
        </w:rPr>
        <w:t>S</w:t>
      </w:r>
      <w:r w:rsidR="00A701F8" w:rsidRPr="00C92571">
        <w:rPr>
          <w:lang w:val="fr-CA"/>
        </w:rPr>
        <w:t>eules les activités d'apprentissage nationales offertes par le Centre d'expertise pour l’apprentissage et développement professionnel et le Centre des services de formation juridique sont disponibles sur la nouvelle plateforme.</w:t>
      </w:r>
      <w:r>
        <w:rPr>
          <w:lang w:val="fr-CA"/>
        </w:rPr>
        <w:t xml:space="preserve"> Des efforts pour l’intégration des formations non-nationales (spécifique à une région ou une unité) débuterons dans l’année financière 2024-2025. Le processus d’inscription pour les formations </w:t>
      </w:r>
      <w:r w:rsidR="00C23EC4">
        <w:rPr>
          <w:lang w:val="fr-CA"/>
        </w:rPr>
        <w:t>spécifique à une région ou à une unité</w:t>
      </w:r>
      <w:r>
        <w:rPr>
          <w:lang w:val="fr-CA"/>
        </w:rPr>
        <w:t xml:space="preserve"> demeure inchangé (PeopleSoft), à moins d’indication contraire. </w:t>
      </w:r>
    </w:p>
    <w:p w14:paraId="1796D054" w14:textId="77777777" w:rsidR="00A701F8" w:rsidRPr="00C92571" w:rsidRDefault="00A701F8" w:rsidP="00A701F8">
      <w:pPr>
        <w:pStyle w:val="Titre3"/>
        <w:rPr>
          <w:lang w:val="fr-CA"/>
        </w:rPr>
      </w:pPr>
      <w:bookmarkStart w:id="13" w:name="_Toc168589638"/>
      <w:r w:rsidRPr="00C92571">
        <w:rPr>
          <w:lang w:val="fr-CA"/>
        </w:rPr>
        <w:t>Où puis-je trouver des formations spécifiques à mon bureau régional?</w:t>
      </w:r>
      <w:bookmarkEnd w:id="13"/>
    </w:p>
    <w:p w14:paraId="0FC2DA4B" w14:textId="77777777" w:rsidR="00A701F8" w:rsidRPr="00C92571" w:rsidRDefault="00A701F8" w:rsidP="00A701F8">
      <w:pPr>
        <w:rPr>
          <w:lang w:val="fr-CA"/>
        </w:rPr>
      </w:pPr>
      <w:r w:rsidRPr="00C92571">
        <w:rPr>
          <w:lang w:val="fr-CA"/>
        </w:rPr>
        <w:t>Les activités d'apprentissage propres à une région se trouvent sur les sites ETN des différents bureaux régionaux :</w:t>
      </w:r>
    </w:p>
    <w:p w14:paraId="413D366E" w14:textId="77777777" w:rsidR="00A701F8" w:rsidRPr="00C92571" w:rsidRDefault="007B4814" w:rsidP="00A701F8">
      <w:pPr>
        <w:pStyle w:val="Paragraphedeliste"/>
        <w:numPr>
          <w:ilvl w:val="0"/>
          <w:numId w:val="3"/>
        </w:numPr>
        <w:rPr>
          <w:lang w:val="fr-CA"/>
        </w:rPr>
      </w:pPr>
      <w:hyperlink r:id="rId27" w:history="1">
        <w:r w:rsidR="00A701F8" w:rsidRPr="00C92571">
          <w:rPr>
            <w:rStyle w:val="Hyperlien"/>
            <w:lang w:val="fr-CA"/>
          </w:rPr>
          <w:t>Bureau régional de l’Atlantique</w:t>
        </w:r>
      </w:hyperlink>
    </w:p>
    <w:p w14:paraId="645DE2DD" w14:textId="77777777" w:rsidR="00A701F8" w:rsidRPr="00C92571" w:rsidRDefault="007B4814" w:rsidP="00A701F8">
      <w:pPr>
        <w:pStyle w:val="Paragraphedeliste"/>
        <w:numPr>
          <w:ilvl w:val="0"/>
          <w:numId w:val="3"/>
        </w:numPr>
        <w:rPr>
          <w:lang w:val="fr-CA"/>
        </w:rPr>
      </w:pPr>
      <w:hyperlink r:id="rId28" w:history="1">
        <w:r w:rsidR="00A701F8" w:rsidRPr="00C92571">
          <w:rPr>
            <w:rStyle w:val="Hyperlien"/>
            <w:lang w:val="fr-CA"/>
          </w:rPr>
          <w:t>Bureau régional du Québec</w:t>
        </w:r>
      </w:hyperlink>
    </w:p>
    <w:p w14:paraId="00D52E60" w14:textId="77777777" w:rsidR="00A701F8" w:rsidRPr="00C92571" w:rsidRDefault="007B4814" w:rsidP="00A701F8">
      <w:pPr>
        <w:pStyle w:val="Paragraphedeliste"/>
        <w:numPr>
          <w:ilvl w:val="0"/>
          <w:numId w:val="3"/>
        </w:numPr>
        <w:rPr>
          <w:lang w:val="fr-CA"/>
        </w:rPr>
      </w:pPr>
      <w:hyperlink r:id="rId29" w:history="1">
        <w:r w:rsidR="00A701F8" w:rsidRPr="00C92571">
          <w:rPr>
            <w:rStyle w:val="Hyperlien"/>
            <w:lang w:val="fr-CA"/>
          </w:rPr>
          <w:t>Bureau régional de l’Ontario</w:t>
        </w:r>
      </w:hyperlink>
    </w:p>
    <w:p w14:paraId="0D60D68B" w14:textId="77777777" w:rsidR="00A701F8" w:rsidRPr="00C92571" w:rsidRDefault="007B4814" w:rsidP="00A701F8">
      <w:pPr>
        <w:pStyle w:val="Paragraphedeliste"/>
        <w:numPr>
          <w:ilvl w:val="0"/>
          <w:numId w:val="3"/>
        </w:numPr>
        <w:rPr>
          <w:lang w:val="fr-CA"/>
        </w:rPr>
      </w:pPr>
      <w:hyperlink r:id="rId30" w:history="1">
        <w:r w:rsidR="00A701F8" w:rsidRPr="00C92571">
          <w:rPr>
            <w:rStyle w:val="Hyperlien"/>
            <w:lang w:val="fr-CA"/>
          </w:rPr>
          <w:t>Bureau régional des Prairies</w:t>
        </w:r>
      </w:hyperlink>
    </w:p>
    <w:p w14:paraId="571358C7" w14:textId="77777777" w:rsidR="00A701F8" w:rsidRPr="00C92571" w:rsidRDefault="007B4814" w:rsidP="00A701F8">
      <w:pPr>
        <w:pStyle w:val="Paragraphedeliste"/>
        <w:numPr>
          <w:ilvl w:val="0"/>
          <w:numId w:val="3"/>
        </w:numPr>
        <w:rPr>
          <w:lang w:val="fr-CA"/>
        </w:rPr>
      </w:pPr>
      <w:hyperlink r:id="rId31" w:history="1">
        <w:r w:rsidR="00A701F8" w:rsidRPr="00C92571">
          <w:rPr>
            <w:rStyle w:val="Hyperlien"/>
            <w:lang w:val="fr-CA"/>
          </w:rPr>
          <w:t>Bureau régional de la Colombie-Britannique</w:t>
        </w:r>
      </w:hyperlink>
    </w:p>
    <w:p w14:paraId="2129611F" w14:textId="145AA12B" w:rsidR="00A701F8" w:rsidRPr="00C92571" w:rsidRDefault="00A701F8" w:rsidP="00A701F8">
      <w:pPr>
        <w:rPr>
          <w:lang w:val="fr-CA"/>
        </w:rPr>
      </w:pPr>
      <w:r w:rsidRPr="00C92571">
        <w:rPr>
          <w:lang w:val="fr-CA"/>
        </w:rPr>
        <w:t xml:space="preserve">Pour le moment, vous devez continuer à utiliser PeopleSoft pour vous inscrire à </w:t>
      </w:r>
      <w:r w:rsidR="00282850">
        <w:rPr>
          <w:lang w:val="fr-CA"/>
        </w:rPr>
        <w:t>d</w:t>
      </w:r>
      <w:r w:rsidRPr="00C92571">
        <w:rPr>
          <w:lang w:val="fr-CA"/>
        </w:rPr>
        <w:t>es activités</w:t>
      </w:r>
      <w:r w:rsidR="00282850">
        <w:rPr>
          <w:lang w:val="fr-CA"/>
        </w:rPr>
        <w:t xml:space="preserve"> d’apprentissage spécifique à une région ou à une unité</w:t>
      </w:r>
      <w:r w:rsidRPr="00C92571">
        <w:rPr>
          <w:lang w:val="fr-CA"/>
        </w:rPr>
        <w:t xml:space="preserve">, sauf indication contraire. </w:t>
      </w:r>
      <w:r w:rsidR="00282850">
        <w:rPr>
          <w:lang w:val="fr-CA"/>
        </w:rPr>
        <w:t>Des efforts pour l’intégration de ces formations débuterons dans l’année financière 2024-2025.</w:t>
      </w:r>
    </w:p>
    <w:p w14:paraId="3F9126F1" w14:textId="77777777" w:rsidR="00A701F8" w:rsidRPr="00C92571" w:rsidRDefault="00A701F8" w:rsidP="00A701F8">
      <w:pPr>
        <w:pStyle w:val="Titre3"/>
        <w:rPr>
          <w:lang w:val="fr-CA"/>
        </w:rPr>
      </w:pPr>
      <w:bookmarkStart w:id="14" w:name="_Toc168589639"/>
      <w:r w:rsidRPr="00C92571">
        <w:rPr>
          <w:lang w:val="fr-CA"/>
        </w:rPr>
        <w:t>Puis-je m'inscrire aux cours de l’EFPC sur JUScampus?</w:t>
      </w:r>
      <w:bookmarkEnd w:id="14"/>
    </w:p>
    <w:p w14:paraId="3E8FC338" w14:textId="77777777" w:rsidR="00A701F8" w:rsidRPr="00C92571" w:rsidRDefault="00A701F8" w:rsidP="00A701F8">
      <w:pPr>
        <w:rPr>
          <w:lang w:val="fr-CA"/>
        </w:rPr>
      </w:pPr>
      <w:r w:rsidRPr="00C92571">
        <w:rPr>
          <w:lang w:val="fr-CA"/>
        </w:rPr>
        <w:t xml:space="preserve">Non, JUScampus n'héberge que les cours du ministère de la Justice. Pour accéder aux cours de l’EFPC, visitez leur </w:t>
      </w:r>
      <w:hyperlink r:id="rId32" w:history="1">
        <w:r w:rsidRPr="00C92571">
          <w:rPr>
            <w:rStyle w:val="Hyperlien"/>
            <w:lang w:val="fr-CA"/>
          </w:rPr>
          <w:t>site Web</w:t>
        </w:r>
      </w:hyperlink>
      <w:r w:rsidRPr="00C92571">
        <w:rPr>
          <w:lang w:val="fr-CA"/>
        </w:rPr>
        <w:t xml:space="preserve">. </w:t>
      </w:r>
    </w:p>
    <w:p w14:paraId="2C4102C0" w14:textId="77777777" w:rsidR="00A701F8" w:rsidRPr="00C92571" w:rsidRDefault="00A701F8" w:rsidP="00A701F8">
      <w:pPr>
        <w:pStyle w:val="Titre3"/>
        <w:rPr>
          <w:lang w:val="fr-CA"/>
        </w:rPr>
      </w:pPr>
      <w:bookmarkStart w:id="15" w:name="_Toc168589640"/>
      <w:r w:rsidRPr="00C92571">
        <w:rPr>
          <w:lang w:val="fr-CA"/>
        </w:rPr>
        <w:t>Puis-je soumettre une demande de formation externe dans JUScampus ?</w:t>
      </w:r>
      <w:bookmarkEnd w:id="15"/>
    </w:p>
    <w:p w14:paraId="5F09A39F" w14:textId="3B5BCC7D" w:rsidR="009E51F2" w:rsidRDefault="001832A1" w:rsidP="009E51F2">
      <w:pPr>
        <w:rPr>
          <w:lang w:val="fr-CA"/>
        </w:rPr>
      </w:pPr>
      <w:r>
        <w:rPr>
          <w:lang w:val="fr-CA"/>
        </w:rPr>
        <w:t>JUScampus offre la capacité de sauvegarder</w:t>
      </w:r>
      <w:r w:rsidR="00282850">
        <w:rPr>
          <w:lang w:val="fr-CA"/>
        </w:rPr>
        <w:t xml:space="preserve"> et de faire le suivi</w:t>
      </w:r>
      <w:r>
        <w:rPr>
          <w:lang w:val="fr-CA"/>
        </w:rPr>
        <w:t xml:space="preserve"> </w:t>
      </w:r>
      <w:r w:rsidR="00282850">
        <w:rPr>
          <w:lang w:val="fr-CA"/>
        </w:rPr>
        <w:t>d</w:t>
      </w:r>
      <w:r>
        <w:rPr>
          <w:lang w:val="fr-CA"/>
        </w:rPr>
        <w:t>es informations concernant vos formations suivis à l’externe</w:t>
      </w:r>
      <w:r w:rsidR="00734700">
        <w:rPr>
          <w:lang w:val="fr-CA"/>
        </w:rPr>
        <w:t xml:space="preserve"> (en dehors de JUS ou de l’EFPC)</w:t>
      </w:r>
      <w:r>
        <w:rPr>
          <w:lang w:val="fr-CA"/>
        </w:rPr>
        <w:t xml:space="preserve">. Pour accéder à cette fonctionnalité, à partir de la page d’accueil de JUScampus, sélectionnez </w:t>
      </w:r>
      <w:r w:rsidRPr="00282850">
        <w:rPr>
          <w:b/>
          <w:bCs/>
          <w:i/>
          <w:iCs/>
          <w:lang w:val="fr-CA"/>
        </w:rPr>
        <w:t>Mon apprentissage</w:t>
      </w:r>
      <w:r>
        <w:rPr>
          <w:lang w:val="fr-CA"/>
        </w:rPr>
        <w:t xml:space="preserve"> puis </w:t>
      </w:r>
      <w:r w:rsidRPr="00282850">
        <w:rPr>
          <w:b/>
          <w:bCs/>
          <w:i/>
          <w:iCs/>
          <w:lang w:val="fr-CA"/>
        </w:rPr>
        <w:t>Mes activités de formations externes</w:t>
      </w:r>
      <w:r>
        <w:rPr>
          <w:lang w:val="fr-CA"/>
        </w:rPr>
        <w:t xml:space="preserve">. </w:t>
      </w:r>
    </w:p>
    <w:p w14:paraId="6C097784" w14:textId="66A65BBF" w:rsidR="00282850" w:rsidRDefault="00282850" w:rsidP="00282850">
      <w:pPr>
        <w:rPr>
          <w:lang w:val="fr-CA"/>
        </w:rPr>
      </w:pPr>
      <w:r>
        <w:rPr>
          <w:lang w:val="fr-CA"/>
        </w:rPr>
        <w:t xml:space="preserve">L’approbation d’activités d’apprentissage </w:t>
      </w:r>
      <w:r w:rsidR="008A6183">
        <w:rPr>
          <w:lang w:val="fr-CA"/>
        </w:rPr>
        <w:t>externes</w:t>
      </w:r>
      <w:r>
        <w:rPr>
          <w:lang w:val="fr-CA"/>
        </w:rPr>
        <w:t xml:space="preserve"> est requise et doit être capturés par des mécanismes tels que, mais non limité à, les plans d’apprentissage des employés, des discussions, des courriels, etc.</w:t>
      </w:r>
      <w:r w:rsidRPr="00C23EC4">
        <w:rPr>
          <w:lang w:val="fr-CA"/>
        </w:rPr>
        <w:t xml:space="preserve"> </w:t>
      </w:r>
    </w:p>
    <w:p w14:paraId="2E57AE64" w14:textId="77777777" w:rsidR="007B4814" w:rsidRPr="007B4814" w:rsidRDefault="007B4814" w:rsidP="007B4814">
      <w:pPr>
        <w:rPr>
          <w:lang w:val="fr-CA"/>
        </w:rPr>
      </w:pPr>
      <w:r w:rsidRPr="007B4814">
        <w:rPr>
          <w:lang w:val="fr-CA"/>
        </w:rPr>
        <w:t xml:space="preserve">Pour les formations qui font l’objet de coûts, le pouvoir d’engagement des dépenses, d’engager des fonds et d’exécuter une opération (section 32 de la LGFP) est également requis de la part d’un gestionnaire qui détient la délégation d'autorité financière en approuvant un </w:t>
      </w:r>
      <w:hyperlink r:id="rId33" w:history="1">
        <w:r w:rsidRPr="007B4814">
          <w:rPr>
            <w:rStyle w:val="Hyperlien"/>
            <w:lang w:val="fr-CA"/>
          </w:rPr>
          <w:t>formulaire JUS 817</w:t>
        </w:r>
      </w:hyperlink>
      <w:r w:rsidRPr="007B4814">
        <w:rPr>
          <w:lang w:val="fr-CA"/>
        </w:rPr>
        <w:t xml:space="preserve"> complété, qui doit être téléversé dans la </w:t>
      </w:r>
      <w:hyperlink r:id="rId34" w:history="1">
        <w:r w:rsidRPr="007B4814">
          <w:rPr>
            <w:rStyle w:val="Hyperlien"/>
            <w:lang w:val="fr-CA"/>
          </w:rPr>
          <w:t>bibliothèque des engagements</w:t>
        </w:r>
      </w:hyperlink>
      <w:r w:rsidRPr="007B4814">
        <w:rPr>
          <w:lang w:val="fr-CA"/>
        </w:rPr>
        <w:t xml:space="preserve"> situé dans le Centre des transaction sur l’Environnement de travail numérique. </w:t>
      </w:r>
    </w:p>
    <w:p w14:paraId="4F0DE043" w14:textId="29C12723" w:rsidR="009E51F2" w:rsidRPr="009E51F2" w:rsidRDefault="009E51F2" w:rsidP="009E51F2">
      <w:pPr>
        <w:pStyle w:val="Titre3"/>
        <w:rPr>
          <w:rStyle w:val="Hyperlien"/>
          <w:color w:val="2E807F"/>
          <w:u w:val="none"/>
          <w:lang w:val="fr-CA"/>
        </w:rPr>
      </w:pPr>
      <w:bookmarkStart w:id="16" w:name="_Toc168589641"/>
      <w:r w:rsidRPr="009E51F2">
        <w:rPr>
          <w:rStyle w:val="Hyperlien"/>
          <w:color w:val="2E807F"/>
          <w:u w:val="none"/>
          <w:lang w:val="fr-CA"/>
        </w:rPr>
        <w:lastRenderedPageBreak/>
        <w:t>Puis-je inscrire mon gestionnaire ou des collègues à des formations en son/leurs nom(s)?</w:t>
      </w:r>
      <w:bookmarkEnd w:id="16"/>
    </w:p>
    <w:p w14:paraId="1ED7373B" w14:textId="723C190E" w:rsidR="009E51F2" w:rsidRDefault="009E51F2" w:rsidP="00A701F8">
      <w:pPr>
        <w:rPr>
          <w:lang w:val="fr-CA"/>
        </w:rPr>
      </w:pPr>
      <w:r>
        <w:rPr>
          <w:lang w:val="fr-CA"/>
        </w:rPr>
        <w:t xml:space="preserve">JUScampus n’est pas conçu pour permettre aux employés d’inscrire leur gestionnaires ou leurs collègues à des formations, en leur nom. Conformément à la </w:t>
      </w:r>
      <w:hyperlink r:id="rId35" w:history="1">
        <w:r w:rsidRPr="00ED7B3F">
          <w:rPr>
            <w:rStyle w:val="Hyperlien"/>
            <w:lang w:val="fr-CA"/>
          </w:rPr>
          <w:t>Directive sur l’utilisation acceptable des appareils et des réseaux</w:t>
        </w:r>
      </w:hyperlink>
      <w:r w:rsidRPr="00ED7B3F">
        <w:rPr>
          <w:lang w:val="fr-CA"/>
        </w:rPr>
        <w:t>,</w:t>
      </w:r>
      <w:r>
        <w:rPr>
          <w:lang w:val="fr-CA"/>
        </w:rPr>
        <w:t xml:space="preserve"> les mots de passes doivent être garder secret, donc ne doivent pas être partager. De plus, l’inscription à des formations est beaucoup plus simple avec JUScampus puisque l’employé n’a qu’</w:t>
      </w:r>
      <w:r w:rsidR="008A6183">
        <w:rPr>
          <w:lang w:val="fr-CA"/>
        </w:rPr>
        <w:t>à</w:t>
      </w:r>
      <w:r>
        <w:rPr>
          <w:lang w:val="fr-CA"/>
        </w:rPr>
        <w:t xml:space="preserve"> rechercher le cours et sélectionnez un seul bouton pour s’inscrire. </w:t>
      </w:r>
    </w:p>
    <w:p w14:paraId="143A15AD" w14:textId="0DEB48CD" w:rsidR="009C431D" w:rsidRDefault="009C431D" w:rsidP="009C431D">
      <w:pPr>
        <w:pStyle w:val="Titre2"/>
        <w:rPr>
          <w:lang w:val="fr-CA"/>
        </w:rPr>
      </w:pPr>
      <w:bookmarkStart w:id="17" w:name="_Toc168589642"/>
      <w:r>
        <w:rPr>
          <w:lang w:val="fr-CA"/>
        </w:rPr>
        <w:t>Accéder à mon historique d’apprentissage</w:t>
      </w:r>
      <w:bookmarkEnd w:id="17"/>
    </w:p>
    <w:p w14:paraId="0ACE5801" w14:textId="026BF7A1" w:rsidR="00D44A7E" w:rsidRPr="00C92571" w:rsidRDefault="00D44A7E" w:rsidP="009C431D">
      <w:pPr>
        <w:pStyle w:val="Titre3"/>
        <w:rPr>
          <w:lang w:val="fr-CA"/>
        </w:rPr>
      </w:pPr>
      <w:bookmarkStart w:id="18" w:name="_Toc168589643"/>
      <w:r w:rsidRPr="00C92571">
        <w:rPr>
          <w:lang w:val="fr-CA"/>
        </w:rPr>
        <w:t xml:space="preserve">Où puis-je voir mes informations sur les formations suivies </w:t>
      </w:r>
      <w:r w:rsidR="00200E1C">
        <w:rPr>
          <w:lang w:val="fr-CA"/>
        </w:rPr>
        <w:t>avant le lancement de JUScampus</w:t>
      </w:r>
      <w:r w:rsidRPr="00C92571">
        <w:rPr>
          <w:lang w:val="fr-CA"/>
        </w:rPr>
        <w:t xml:space="preserve"> ?</w:t>
      </w:r>
      <w:bookmarkEnd w:id="18"/>
    </w:p>
    <w:p w14:paraId="2912C447" w14:textId="1C6E4718" w:rsidR="00D44A7E" w:rsidRPr="00C92571" w:rsidRDefault="00E72BD4" w:rsidP="00D44A7E">
      <w:pPr>
        <w:rPr>
          <w:lang w:val="fr-CA"/>
        </w:rPr>
      </w:pPr>
      <w:r w:rsidRPr="00C92571">
        <w:rPr>
          <w:lang w:val="fr-CA"/>
        </w:rPr>
        <w:t>Pour voir les formations que vous avez suivi</w:t>
      </w:r>
      <w:r w:rsidR="00DE73E3" w:rsidRPr="00C92571">
        <w:rPr>
          <w:lang w:val="fr-CA"/>
        </w:rPr>
        <w:t>es</w:t>
      </w:r>
      <w:r w:rsidR="001832A1">
        <w:rPr>
          <w:lang w:val="fr-CA"/>
        </w:rPr>
        <w:t xml:space="preserve"> avant le lancement de JUScampus</w:t>
      </w:r>
      <w:r w:rsidRPr="00C92571">
        <w:rPr>
          <w:lang w:val="fr-CA"/>
        </w:rPr>
        <w:t>, il vous est possible de consulter votre historique de formations passées, disponible dans PeopleSoft.</w:t>
      </w:r>
      <w:r w:rsidR="00D44A7E" w:rsidRPr="00C92571">
        <w:rPr>
          <w:lang w:val="fr-CA"/>
        </w:rPr>
        <w:t xml:space="preserve"> Vous pouvez également consulter votre </w:t>
      </w:r>
      <w:hyperlink r:id="rId36" w:history="1">
        <w:r w:rsidR="00D44A7E" w:rsidRPr="00C92571">
          <w:rPr>
            <w:rStyle w:val="Hyperlien"/>
            <w:lang w:val="fr-CA"/>
          </w:rPr>
          <w:t>tableau de bord de la formation obligatoire de l'EFPC</w:t>
        </w:r>
      </w:hyperlink>
      <w:r w:rsidR="00D44A7E" w:rsidRPr="00C92571">
        <w:rPr>
          <w:lang w:val="fr-CA"/>
        </w:rPr>
        <w:t xml:space="preserve"> pour l'état de vos formations obligatoires.</w:t>
      </w:r>
    </w:p>
    <w:p w14:paraId="5C9889FC" w14:textId="5596D94C" w:rsidR="003651BC" w:rsidRPr="00C92571" w:rsidRDefault="003651BC" w:rsidP="009C431D">
      <w:pPr>
        <w:pStyle w:val="Titre3"/>
        <w:rPr>
          <w:lang w:val="fr-CA"/>
        </w:rPr>
      </w:pPr>
      <w:bookmarkStart w:id="19" w:name="_Toc168589644"/>
      <w:r w:rsidRPr="00C92571">
        <w:rPr>
          <w:lang w:val="fr-CA"/>
        </w:rPr>
        <w:t xml:space="preserve">Où puis-je voir </w:t>
      </w:r>
      <w:r w:rsidR="00200E1C">
        <w:rPr>
          <w:lang w:val="fr-CA"/>
        </w:rPr>
        <w:t>l</w:t>
      </w:r>
      <w:r w:rsidRPr="00C92571">
        <w:rPr>
          <w:lang w:val="fr-CA"/>
        </w:rPr>
        <w:t>es informations sur les formations complétés dans JUScampus?</w:t>
      </w:r>
      <w:bookmarkEnd w:id="19"/>
    </w:p>
    <w:p w14:paraId="20FFD770" w14:textId="171B2780" w:rsidR="003651BC" w:rsidRPr="00C92571" w:rsidRDefault="003651BC" w:rsidP="00D44A7E">
      <w:pPr>
        <w:rPr>
          <w:lang w:val="fr-CA"/>
        </w:rPr>
      </w:pPr>
      <w:r w:rsidRPr="00C92571">
        <w:rPr>
          <w:lang w:val="fr-CA"/>
        </w:rPr>
        <w:t xml:space="preserve">À partir de la page d’accueil de JUScampus, sélectionnez </w:t>
      </w:r>
      <w:r w:rsidRPr="006B4DB0">
        <w:rPr>
          <w:b/>
          <w:bCs/>
          <w:i/>
          <w:lang w:val="fr-CA"/>
        </w:rPr>
        <w:t>Mon apprentissage</w:t>
      </w:r>
      <w:r w:rsidRPr="00C92571">
        <w:rPr>
          <w:lang w:val="fr-CA"/>
        </w:rPr>
        <w:t xml:space="preserve"> dans la barre de navigation puis sélectionnez </w:t>
      </w:r>
      <w:r w:rsidRPr="006B4DB0">
        <w:rPr>
          <w:b/>
          <w:bCs/>
          <w:i/>
          <w:lang w:val="fr-CA"/>
        </w:rPr>
        <w:t>Mes formations complétées dans JUScampus</w:t>
      </w:r>
      <w:r w:rsidRPr="00C92571">
        <w:rPr>
          <w:lang w:val="fr-CA"/>
        </w:rPr>
        <w:t>. À partir de cette page</w:t>
      </w:r>
      <w:r w:rsidR="00FC1344" w:rsidRPr="00C92571">
        <w:rPr>
          <w:lang w:val="fr-CA"/>
        </w:rPr>
        <w:t>,</w:t>
      </w:r>
      <w:r w:rsidRPr="00C92571">
        <w:rPr>
          <w:lang w:val="fr-CA"/>
        </w:rPr>
        <w:t xml:space="preserve"> vous aurez accès à une liste des formations complétées</w:t>
      </w:r>
      <w:r w:rsidR="00FC1344" w:rsidRPr="00C92571">
        <w:rPr>
          <w:lang w:val="fr-CA"/>
        </w:rPr>
        <w:t xml:space="preserve"> et</w:t>
      </w:r>
      <w:r w:rsidRPr="00C92571">
        <w:rPr>
          <w:lang w:val="fr-CA"/>
        </w:rPr>
        <w:t xml:space="preserve"> vous a</w:t>
      </w:r>
      <w:r w:rsidR="00E72BD4" w:rsidRPr="00C92571">
        <w:rPr>
          <w:lang w:val="fr-CA"/>
        </w:rPr>
        <w:t>ur</w:t>
      </w:r>
      <w:r w:rsidRPr="00C92571">
        <w:rPr>
          <w:lang w:val="fr-CA"/>
        </w:rPr>
        <w:t>ez également la possibilité d’imprimer un certificat d’achèvement pour chacun des cours.</w:t>
      </w:r>
      <w:r w:rsidR="001233ED">
        <w:rPr>
          <w:lang w:val="fr-CA"/>
        </w:rPr>
        <w:t xml:space="preserve"> À partir de </w:t>
      </w:r>
      <w:r w:rsidR="001233ED" w:rsidRPr="006B4DB0">
        <w:rPr>
          <w:b/>
          <w:bCs/>
          <w:i/>
          <w:lang w:val="fr-CA"/>
        </w:rPr>
        <w:t>Mon apprentissage</w:t>
      </w:r>
      <w:r w:rsidR="001233ED" w:rsidRPr="001233ED">
        <w:rPr>
          <w:iCs/>
          <w:lang w:val="fr-CA"/>
        </w:rPr>
        <w:t xml:space="preserve">, vous pouvez aussi sélectionner </w:t>
      </w:r>
      <w:r w:rsidR="001233ED" w:rsidRPr="006B4DB0">
        <w:rPr>
          <w:b/>
          <w:bCs/>
          <w:i/>
          <w:lang w:val="fr-CA"/>
        </w:rPr>
        <w:t>Imprimer un relevé de cours JUScampus</w:t>
      </w:r>
      <w:r w:rsidR="001233ED" w:rsidRPr="001233ED">
        <w:rPr>
          <w:iCs/>
          <w:lang w:val="fr-CA"/>
        </w:rPr>
        <w:t>, qui téléchargera un fichier PDF qui comprend la liste des formations complété</w:t>
      </w:r>
      <w:r w:rsidR="00200E1C">
        <w:rPr>
          <w:iCs/>
          <w:lang w:val="fr-CA"/>
        </w:rPr>
        <w:t>e</w:t>
      </w:r>
      <w:r w:rsidR="001233ED" w:rsidRPr="001233ED">
        <w:rPr>
          <w:iCs/>
          <w:lang w:val="fr-CA"/>
        </w:rPr>
        <w:t>s dans JUScampus</w:t>
      </w:r>
    </w:p>
    <w:p w14:paraId="06A3894E" w14:textId="1ED95B37" w:rsidR="009C431D" w:rsidRPr="00C92571" w:rsidRDefault="009C431D" w:rsidP="009C431D">
      <w:pPr>
        <w:pStyle w:val="Titre2"/>
        <w:rPr>
          <w:lang w:val="fr-CA"/>
        </w:rPr>
      </w:pPr>
      <w:bookmarkStart w:id="20" w:name="_Toc168589645"/>
      <w:r>
        <w:rPr>
          <w:lang w:val="fr-CA"/>
        </w:rPr>
        <w:t>Information sur l’accréditation</w:t>
      </w:r>
      <w:bookmarkEnd w:id="20"/>
    </w:p>
    <w:p w14:paraId="7843D06C" w14:textId="77777777" w:rsidR="00D44A7E" w:rsidRPr="00C92571" w:rsidRDefault="00D44A7E" w:rsidP="009C431D">
      <w:pPr>
        <w:pStyle w:val="Titre3"/>
        <w:rPr>
          <w:lang w:val="fr-CA"/>
        </w:rPr>
      </w:pPr>
      <w:bookmarkStart w:id="21" w:name="_Toc168589646"/>
      <w:r w:rsidRPr="00C92571">
        <w:rPr>
          <w:lang w:val="fr-CA"/>
        </w:rPr>
        <w:t>Où puis-je trouver des informations sur l'accréditation ?</w:t>
      </w:r>
      <w:bookmarkEnd w:id="21"/>
    </w:p>
    <w:p w14:paraId="5C9FBDA3" w14:textId="718648A2" w:rsidR="00D44A7E" w:rsidRPr="00C92571" w:rsidRDefault="00D44A7E" w:rsidP="00D44A7E">
      <w:pPr>
        <w:rPr>
          <w:lang w:val="fr-CA"/>
        </w:rPr>
      </w:pPr>
      <w:r w:rsidRPr="00C92571">
        <w:rPr>
          <w:lang w:val="fr-CA"/>
        </w:rPr>
        <w:t>L</w:t>
      </w:r>
      <w:r w:rsidR="00E72BD4" w:rsidRPr="00C92571">
        <w:rPr>
          <w:lang w:val="fr-CA"/>
        </w:rPr>
        <w:t>’</w:t>
      </w:r>
      <w:r w:rsidRPr="00C92571">
        <w:rPr>
          <w:lang w:val="fr-CA"/>
        </w:rPr>
        <w:t>information</w:t>
      </w:r>
      <w:r w:rsidR="00E72BD4" w:rsidRPr="00C92571">
        <w:rPr>
          <w:lang w:val="fr-CA"/>
        </w:rPr>
        <w:t xml:space="preserve"> concernant l</w:t>
      </w:r>
      <w:r w:rsidRPr="00C92571">
        <w:rPr>
          <w:lang w:val="fr-CA"/>
        </w:rPr>
        <w:t xml:space="preserve">'accréditation </w:t>
      </w:r>
      <w:r w:rsidR="00E72BD4" w:rsidRPr="00C92571">
        <w:rPr>
          <w:lang w:val="fr-CA"/>
        </w:rPr>
        <w:t xml:space="preserve">est </w:t>
      </w:r>
      <w:r w:rsidRPr="00C92571">
        <w:rPr>
          <w:lang w:val="fr-CA"/>
        </w:rPr>
        <w:t xml:space="preserve">disponible </w:t>
      </w:r>
      <w:r w:rsidR="00E72BD4" w:rsidRPr="00C92571">
        <w:rPr>
          <w:lang w:val="fr-CA"/>
        </w:rPr>
        <w:t>en des</w:t>
      </w:r>
      <w:r w:rsidRPr="00C92571">
        <w:rPr>
          <w:lang w:val="fr-CA"/>
        </w:rPr>
        <w:t xml:space="preserve">sous </w:t>
      </w:r>
      <w:r w:rsidR="00E72BD4" w:rsidRPr="00C92571">
        <w:rPr>
          <w:lang w:val="fr-CA"/>
        </w:rPr>
        <w:t xml:space="preserve">de </w:t>
      </w:r>
      <w:r w:rsidRPr="00C92571">
        <w:rPr>
          <w:lang w:val="fr-CA"/>
        </w:rPr>
        <w:t xml:space="preserve">chaque cours dans le </w:t>
      </w:r>
      <w:hyperlink r:id="rId37" w:history="1">
        <w:r w:rsidR="002B4A4A" w:rsidRPr="00C92571">
          <w:rPr>
            <w:rStyle w:val="Hyperlien"/>
            <w:lang w:val="fr-CA"/>
          </w:rPr>
          <w:t>C</w:t>
        </w:r>
        <w:r w:rsidRPr="00C92571">
          <w:rPr>
            <w:rStyle w:val="Hyperlien"/>
            <w:lang w:val="fr-CA"/>
          </w:rPr>
          <w:t>atalogue des cours</w:t>
        </w:r>
      </w:hyperlink>
      <w:r w:rsidRPr="00C92571">
        <w:rPr>
          <w:lang w:val="fr-CA"/>
        </w:rPr>
        <w:t xml:space="preserve">. Si vous avez besoin d'aide, contactez </w:t>
      </w:r>
      <w:hyperlink r:id="rId38" w:history="1">
        <w:r w:rsidRPr="00C92571">
          <w:rPr>
            <w:rStyle w:val="Hyperlien"/>
            <w:lang w:val="fr-CA"/>
          </w:rPr>
          <w:t>l'équipe d'accréditation</w:t>
        </w:r>
      </w:hyperlink>
      <w:r w:rsidRPr="00C92571">
        <w:rPr>
          <w:lang w:val="fr-CA"/>
        </w:rPr>
        <w:t>.</w:t>
      </w:r>
    </w:p>
    <w:p w14:paraId="204AEC2D" w14:textId="75962D2F" w:rsidR="009C431D" w:rsidRPr="009E51F2" w:rsidRDefault="009C431D" w:rsidP="009C431D">
      <w:pPr>
        <w:pStyle w:val="Titre2"/>
        <w:rPr>
          <w:rStyle w:val="Hyperlien"/>
          <w:color w:val="F2F2F2" w:themeColor="background1" w:themeShade="F2"/>
          <w:u w:val="none"/>
          <w:lang w:val="fr-CA"/>
        </w:rPr>
      </w:pPr>
      <w:bookmarkStart w:id="22" w:name="_Toc168589647"/>
      <w:r w:rsidRPr="009E51F2">
        <w:rPr>
          <w:rStyle w:val="Hyperlien"/>
          <w:color w:val="F2F2F2" w:themeColor="background1" w:themeShade="F2"/>
          <w:u w:val="none"/>
          <w:lang w:val="fr-CA"/>
        </w:rPr>
        <w:t>Informations pour les gestionnaires</w:t>
      </w:r>
      <w:bookmarkEnd w:id="22"/>
    </w:p>
    <w:p w14:paraId="044602BB" w14:textId="77777777" w:rsidR="009E51F2" w:rsidRPr="00C92571" w:rsidRDefault="009E51F2" w:rsidP="009E51F2">
      <w:pPr>
        <w:pStyle w:val="Titre3"/>
        <w:rPr>
          <w:lang w:val="fr-CA"/>
        </w:rPr>
      </w:pPr>
      <w:bookmarkStart w:id="23" w:name="_Toc168589648"/>
      <w:r w:rsidRPr="00C92571">
        <w:rPr>
          <w:lang w:val="fr-CA"/>
        </w:rPr>
        <w:t>Je suis un gestionnaire, comment puis-je accéder à une liste des cours que mes employés ont complétés ou se sont inscrits dans JUScampus?</w:t>
      </w:r>
      <w:bookmarkEnd w:id="23"/>
    </w:p>
    <w:p w14:paraId="0CE370F1" w14:textId="2ED7F91B" w:rsidR="009E51F2" w:rsidRDefault="009E51F2" w:rsidP="009E51F2">
      <w:pPr>
        <w:rPr>
          <w:rStyle w:val="Hyperlien"/>
          <w:color w:val="000000" w:themeColor="text1"/>
          <w:u w:val="none"/>
          <w:lang w:val="fr-CA"/>
        </w:rPr>
      </w:pPr>
      <w:r w:rsidRPr="00C92571">
        <w:rPr>
          <w:lang w:val="fr-CA"/>
        </w:rPr>
        <w:t xml:space="preserve">Si vous avez besoin d’un rapport pour un de vos employés, veuillez contacter le </w:t>
      </w:r>
      <w:hyperlink r:id="rId39" w:history="1">
        <w:r w:rsidRPr="00C92571">
          <w:rPr>
            <w:rStyle w:val="Hyperlien"/>
            <w:lang w:val="fr-CA"/>
          </w:rPr>
          <w:t>Centre d’expertise pour l’apprentissage et le développement professionnel</w:t>
        </w:r>
      </w:hyperlink>
      <w:r w:rsidRPr="00C92571">
        <w:rPr>
          <w:rStyle w:val="Hyperlien"/>
          <w:color w:val="000000" w:themeColor="text1"/>
          <w:u w:val="none"/>
          <w:lang w:val="fr-CA"/>
        </w:rPr>
        <w:t xml:space="preserve">. </w:t>
      </w:r>
      <w:r w:rsidR="001832A1">
        <w:rPr>
          <w:rStyle w:val="Hyperlien"/>
          <w:color w:val="000000" w:themeColor="text1"/>
          <w:u w:val="none"/>
          <w:lang w:val="fr-CA"/>
        </w:rPr>
        <w:t>U</w:t>
      </w:r>
      <w:r w:rsidRPr="00C92571">
        <w:rPr>
          <w:rStyle w:val="Hyperlien"/>
          <w:color w:val="000000" w:themeColor="text1"/>
          <w:u w:val="none"/>
          <w:lang w:val="fr-CA"/>
        </w:rPr>
        <w:t xml:space="preserve">n tableau de bord pour les gestionnaires sera </w:t>
      </w:r>
      <w:r w:rsidR="001832A1">
        <w:rPr>
          <w:rStyle w:val="Hyperlien"/>
          <w:color w:val="000000" w:themeColor="text1"/>
          <w:u w:val="none"/>
          <w:lang w:val="fr-CA"/>
        </w:rPr>
        <w:t>disponible prochainement.</w:t>
      </w:r>
    </w:p>
    <w:p w14:paraId="33DB4FF8" w14:textId="72C7904A" w:rsidR="009E51F2" w:rsidRPr="009E51F2" w:rsidRDefault="009E51F2" w:rsidP="009E51F2">
      <w:pPr>
        <w:pStyle w:val="Titre3"/>
        <w:rPr>
          <w:rStyle w:val="Hyperlien"/>
          <w:color w:val="2E807F"/>
          <w:u w:val="none"/>
          <w:lang w:val="fr-CA"/>
        </w:rPr>
      </w:pPr>
      <w:bookmarkStart w:id="24" w:name="_Toc168589649"/>
      <w:r w:rsidRPr="009E51F2">
        <w:rPr>
          <w:rStyle w:val="Hyperlien"/>
          <w:color w:val="2E807F"/>
          <w:u w:val="none"/>
          <w:lang w:val="fr-CA"/>
        </w:rPr>
        <w:t>Je suis un gestionnaire et je souhaite continuer à approuver et faire le suivi des formations que mes employés souhaitent su</w:t>
      </w:r>
      <w:r>
        <w:rPr>
          <w:rStyle w:val="Hyperlien"/>
          <w:color w:val="2E807F"/>
          <w:u w:val="none"/>
          <w:lang w:val="fr-CA"/>
        </w:rPr>
        <w:t>ivre</w:t>
      </w:r>
      <w:r w:rsidRPr="009E51F2">
        <w:rPr>
          <w:rStyle w:val="Hyperlien"/>
          <w:color w:val="2E807F"/>
          <w:u w:val="none"/>
          <w:lang w:val="fr-CA"/>
        </w:rPr>
        <w:t>.</w:t>
      </w:r>
      <w:bookmarkEnd w:id="24"/>
    </w:p>
    <w:p w14:paraId="151AF68E" w14:textId="0696FB17" w:rsidR="009E51F2" w:rsidRDefault="009E51F2" w:rsidP="009E51F2">
      <w:pPr>
        <w:rPr>
          <w:rStyle w:val="Hyperlien"/>
          <w:color w:val="000000" w:themeColor="text1"/>
          <w:u w:val="none"/>
          <w:lang w:val="fr-CA"/>
        </w:rPr>
      </w:pPr>
      <w:r w:rsidRPr="00C92571">
        <w:rPr>
          <w:lang w:val="fr-CA"/>
        </w:rPr>
        <w:t xml:space="preserve">Les gestionnaires </w:t>
      </w:r>
      <w:r w:rsidR="004A05F6">
        <w:rPr>
          <w:lang w:val="fr-CA"/>
        </w:rPr>
        <w:t>qui souhaitent</w:t>
      </w:r>
      <w:r w:rsidRPr="00C92571">
        <w:rPr>
          <w:lang w:val="fr-CA"/>
        </w:rPr>
        <w:t xml:space="preserve"> assurer un suivi des activités d’apprentissages de leurs employés sont invités à le faire via </w:t>
      </w:r>
      <w:r>
        <w:rPr>
          <w:lang w:val="fr-CA"/>
        </w:rPr>
        <w:t>des</w:t>
      </w:r>
      <w:r w:rsidRPr="00C92571">
        <w:rPr>
          <w:lang w:val="fr-CA"/>
        </w:rPr>
        <w:t xml:space="preserve"> mécanismes tel que les plans d’apprentissages</w:t>
      </w:r>
      <w:r w:rsidR="003E729F">
        <w:rPr>
          <w:lang w:val="fr-CA"/>
        </w:rPr>
        <w:t xml:space="preserve">, </w:t>
      </w:r>
      <w:r w:rsidRPr="00C92571">
        <w:rPr>
          <w:lang w:val="fr-CA"/>
        </w:rPr>
        <w:t>par courriel</w:t>
      </w:r>
      <w:r w:rsidR="003E729F">
        <w:rPr>
          <w:lang w:val="fr-CA"/>
        </w:rPr>
        <w:t xml:space="preserve"> ou de vive-voix</w:t>
      </w:r>
      <w:r w:rsidRPr="00C92571">
        <w:rPr>
          <w:lang w:val="fr-CA"/>
        </w:rPr>
        <w:t>.</w:t>
      </w:r>
    </w:p>
    <w:p w14:paraId="1D24BE7F" w14:textId="419B9EA0" w:rsidR="009E51F2" w:rsidRPr="004840CB" w:rsidRDefault="00116EBC" w:rsidP="00116EBC">
      <w:pPr>
        <w:pStyle w:val="Titre3"/>
        <w:rPr>
          <w:rStyle w:val="Hyperlien"/>
          <w:color w:val="2E807F"/>
          <w:u w:val="none"/>
          <w:lang w:val="fr-CA"/>
        </w:rPr>
      </w:pPr>
      <w:bookmarkStart w:id="25" w:name="_Toc168589650"/>
      <w:r w:rsidRPr="004840CB">
        <w:rPr>
          <w:rStyle w:val="Hyperlien"/>
          <w:color w:val="2E807F"/>
          <w:u w:val="none"/>
          <w:lang w:val="fr-CA"/>
        </w:rPr>
        <w:t>Comment puis-je fournir l’approbation de la section 32 pour les formations qui ont un coût?</w:t>
      </w:r>
      <w:bookmarkEnd w:id="25"/>
    </w:p>
    <w:p w14:paraId="557DA7D7" w14:textId="31CD4E1A" w:rsidR="00116EBC" w:rsidRPr="00116EBC" w:rsidRDefault="007B4814" w:rsidP="009E51F2">
      <w:pPr>
        <w:rPr>
          <w:rStyle w:val="Hyperlien"/>
          <w:color w:val="auto"/>
          <w:u w:val="none"/>
          <w:lang w:val="fr-CA"/>
        </w:rPr>
      </w:pPr>
      <w:r w:rsidRPr="007B4814">
        <w:rPr>
          <w:lang w:val="fr-CA"/>
        </w:rPr>
        <w:t xml:space="preserve">Pour les formations qui font l’objet de coûts, le pouvoir d’engagement des dépenses, d’engager des fonds et d’exécuter une opération (section 32 de la LGFP) est également requis de la part d’un gestionnaire qui détient la délégation d'autorité financière en approuvant un formulaire JUS 817 complété, qui doit être téléversé dans la bibliothèque des engagements situé dans le Centre </w:t>
      </w:r>
      <w:proofErr w:type="gramStart"/>
      <w:r w:rsidRPr="007B4814">
        <w:rPr>
          <w:lang w:val="fr-CA"/>
        </w:rPr>
        <w:t>des transaction</w:t>
      </w:r>
      <w:proofErr w:type="gramEnd"/>
      <w:r w:rsidRPr="007B4814">
        <w:rPr>
          <w:lang w:val="fr-CA"/>
        </w:rPr>
        <w:t xml:space="preserve"> sur l’Environnement de travail numérique. </w:t>
      </w:r>
    </w:p>
    <w:p w14:paraId="5988452B" w14:textId="4911A064" w:rsidR="009C431D" w:rsidRDefault="009C431D" w:rsidP="00D44A7E">
      <w:pPr>
        <w:pStyle w:val="Titre2"/>
        <w:rPr>
          <w:lang w:val="fr-CA"/>
        </w:rPr>
      </w:pPr>
      <w:bookmarkStart w:id="26" w:name="_Toc168589651"/>
      <w:r>
        <w:rPr>
          <w:lang w:val="fr-CA"/>
        </w:rPr>
        <w:lastRenderedPageBreak/>
        <w:t>Soutien</w:t>
      </w:r>
      <w:bookmarkEnd w:id="26"/>
    </w:p>
    <w:p w14:paraId="1B4A5DF7" w14:textId="62A11AA6" w:rsidR="00D44A7E" w:rsidRPr="00C92571" w:rsidRDefault="00D44A7E" w:rsidP="009C431D">
      <w:pPr>
        <w:pStyle w:val="Titre3"/>
        <w:rPr>
          <w:lang w:val="fr-CA"/>
        </w:rPr>
      </w:pPr>
      <w:bookmarkStart w:id="27" w:name="_Toc168589652"/>
      <w:r w:rsidRPr="00C92571">
        <w:rPr>
          <w:lang w:val="fr-CA"/>
        </w:rPr>
        <w:t>Qui puis-je contacter si j'ai des questions ?</w:t>
      </w:r>
      <w:bookmarkEnd w:id="27"/>
    </w:p>
    <w:p w14:paraId="41C20D2E" w14:textId="3D78DA26" w:rsidR="00163EE6" w:rsidRPr="009440B0" w:rsidRDefault="00B01CF7" w:rsidP="00163EE6">
      <w:pPr>
        <w:rPr>
          <w:color w:val="0563C1" w:themeColor="hyperlink"/>
          <w:u w:val="single"/>
          <w:shd w:val="clear" w:color="auto" w:fill="FFFFFF"/>
          <w:lang w:val="fr-CA"/>
        </w:rPr>
      </w:pPr>
      <w:r w:rsidRPr="00C92571">
        <w:rPr>
          <w:shd w:val="clear" w:color="auto" w:fill="FFFFFF"/>
          <w:lang w:val="fr-CA"/>
        </w:rPr>
        <w:t xml:space="preserve">Pour toute </w:t>
      </w:r>
      <w:r w:rsidR="00D44A7E" w:rsidRPr="00C92571">
        <w:rPr>
          <w:shd w:val="clear" w:color="auto" w:fill="FFFFFF"/>
          <w:lang w:val="fr-CA"/>
        </w:rPr>
        <w:t xml:space="preserve">question concernant votre formation, </w:t>
      </w:r>
      <w:r w:rsidRPr="00C92571">
        <w:rPr>
          <w:shd w:val="clear" w:color="auto" w:fill="FFFFFF"/>
          <w:lang w:val="fr-CA"/>
        </w:rPr>
        <w:t xml:space="preserve">nous vous invitons à </w:t>
      </w:r>
      <w:r w:rsidR="00D44A7E" w:rsidRPr="00C92571">
        <w:rPr>
          <w:shd w:val="clear" w:color="auto" w:fill="FFFFFF"/>
          <w:lang w:val="fr-CA"/>
        </w:rPr>
        <w:t>communiquer avec</w:t>
      </w:r>
      <w:r w:rsidR="006B4DB0" w:rsidRPr="006B4DB0">
        <w:rPr>
          <w:shd w:val="clear" w:color="auto" w:fill="FFFFFF"/>
          <w:lang w:val="fr-CA"/>
        </w:rPr>
        <w:t xml:space="preserve"> </w:t>
      </w:r>
      <w:r w:rsidR="006B4DB0" w:rsidRPr="00C92571">
        <w:rPr>
          <w:shd w:val="clear" w:color="auto" w:fill="FFFFFF"/>
          <w:lang w:val="fr-CA"/>
        </w:rPr>
        <w:t>le </w:t>
      </w:r>
      <w:hyperlink r:id="rId40" w:history="1">
        <w:r w:rsidR="006B4DB0" w:rsidRPr="00C92571">
          <w:rPr>
            <w:rStyle w:val="Hyperlien"/>
            <w:lang w:val="fr-CA"/>
          </w:rPr>
          <w:t>Centre d’expertise pour l’apprentissage et le développement professionnel</w:t>
        </w:r>
      </w:hyperlink>
      <w:r w:rsidR="006B4DB0" w:rsidRPr="00C92571">
        <w:rPr>
          <w:lang w:val="fr-CA"/>
        </w:rPr>
        <w:t xml:space="preserve"> </w:t>
      </w:r>
      <w:r w:rsidR="006B4DB0" w:rsidRPr="00C92571">
        <w:rPr>
          <w:shd w:val="clear" w:color="auto" w:fill="FFFFFF"/>
          <w:lang w:val="fr-CA"/>
        </w:rPr>
        <w:t>(pour la formation ministérielle</w:t>
      </w:r>
      <w:r w:rsidR="006B4DB0">
        <w:rPr>
          <w:shd w:val="clear" w:color="auto" w:fill="FFFFFF"/>
          <w:lang w:val="fr-CA"/>
        </w:rPr>
        <w:t>, non-juridique</w:t>
      </w:r>
      <w:r w:rsidR="006B4DB0" w:rsidRPr="00C92571">
        <w:rPr>
          <w:shd w:val="clear" w:color="auto" w:fill="FFFFFF"/>
          <w:lang w:val="fr-CA"/>
        </w:rPr>
        <w:t>)</w:t>
      </w:r>
      <w:r w:rsidR="00D44A7E" w:rsidRPr="00C92571">
        <w:rPr>
          <w:shd w:val="clear" w:color="auto" w:fill="FFFFFF"/>
          <w:lang w:val="fr-CA"/>
        </w:rPr>
        <w:t xml:space="preserve"> </w:t>
      </w:r>
      <w:r w:rsidR="006B4DB0">
        <w:rPr>
          <w:shd w:val="clear" w:color="auto" w:fill="FFFFFF"/>
          <w:lang w:val="fr-CA"/>
        </w:rPr>
        <w:t xml:space="preserve">ou </w:t>
      </w:r>
      <w:r w:rsidR="00D44A7E" w:rsidRPr="00C92571">
        <w:rPr>
          <w:shd w:val="clear" w:color="auto" w:fill="FFFFFF"/>
          <w:lang w:val="fr-CA"/>
        </w:rPr>
        <w:t>le </w:t>
      </w:r>
      <w:hyperlink r:id="rId41" w:history="1">
        <w:r w:rsidR="00D44A7E" w:rsidRPr="00C92571">
          <w:rPr>
            <w:rStyle w:val="Hyperlien"/>
            <w:color w:val="284162"/>
            <w:shd w:val="clear" w:color="auto" w:fill="FFFFFF"/>
            <w:lang w:val="fr-CA"/>
          </w:rPr>
          <w:t>Centre des services de formation juridique</w:t>
        </w:r>
      </w:hyperlink>
      <w:r w:rsidR="00D44A7E" w:rsidRPr="00C92571">
        <w:rPr>
          <w:shd w:val="clear" w:color="auto" w:fill="FFFFFF"/>
          <w:lang w:val="fr-CA"/>
        </w:rPr>
        <w:t xml:space="preserve"> (pour la formation juridique). Si vous éprouvez des difficultés techniques avec la plateforme, contactez </w:t>
      </w:r>
      <w:r w:rsidR="00962A1D">
        <w:rPr>
          <w:shd w:val="clear" w:color="auto" w:fill="FFFFFF"/>
          <w:lang w:val="fr-CA"/>
        </w:rPr>
        <w:t>l’</w:t>
      </w:r>
      <w:hyperlink r:id="rId42" w:history="1">
        <w:r w:rsidR="00962A1D" w:rsidRPr="00962A1D">
          <w:rPr>
            <w:rStyle w:val="Hyperlien"/>
            <w:shd w:val="clear" w:color="auto" w:fill="FFFFFF"/>
            <w:lang w:val="fr-CA"/>
          </w:rPr>
          <w:t>équipe des système RH</w:t>
        </w:r>
      </w:hyperlink>
      <w:r w:rsidR="00962A1D">
        <w:rPr>
          <w:shd w:val="clear" w:color="auto" w:fill="FFFFFF"/>
          <w:lang w:val="fr-CA"/>
        </w:rPr>
        <w:t>.</w:t>
      </w:r>
    </w:p>
    <w:sectPr w:rsidR="00163EE6" w:rsidRPr="009440B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9B9FD" w14:textId="77777777" w:rsidR="00FA6A6A" w:rsidRDefault="00FA6A6A" w:rsidP="00D01A8E">
      <w:pPr>
        <w:spacing w:after="0" w:line="240" w:lineRule="auto"/>
      </w:pPr>
      <w:r>
        <w:separator/>
      </w:r>
    </w:p>
  </w:endnote>
  <w:endnote w:type="continuationSeparator" w:id="0">
    <w:p w14:paraId="3B73B9D3" w14:textId="77777777" w:rsidR="00FA6A6A" w:rsidRDefault="00FA6A6A" w:rsidP="00D01A8E">
      <w:pPr>
        <w:spacing w:after="0" w:line="240" w:lineRule="auto"/>
      </w:pPr>
      <w:r>
        <w:continuationSeparator/>
      </w:r>
    </w:p>
  </w:endnote>
  <w:endnote w:type="continuationNotice" w:id="1">
    <w:p w14:paraId="38D06937" w14:textId="77777777" w:rsidR="00FA6A6A" w:rsidRDefault="00FA6A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2DFF" w14:textId="77777777" w:rsidR="00FA6A6A" w:rsidRDefault="00FA6A6A" w:rsidP="00D01A8E">
      <w:pPr>
        <w:spacing w:after="0" w:line="240" w:lineRule="auto"/>
      </w:pPr>
      <w:r>
        <w:separator/>
      </w:r>
    </w:p>
  </w:footnote>
  <w:footnote w:type="continuationSeparator" w:id="0">
    <w:p w14:paraId="658C3AFB" w14:textId="77777777" w:rsidR="00FA6A6A" w:rsidRDefault="00FA6A6A" w:rsidP="00D01A8E">
      <w:pPr>
        <w:spacing w:after="0" w:line="240" w:lineRule="auto"/>
      </w:pPr>
      <w:r>
        <w:continuationSeparator/>
      </w:r>
    </w:p>
  </w:footnote>
  <w:footnote w:type="continuationNotice" w:id="1">
    <w:p w14:paraId="04B2FD6E" w14:textId="77777777" w:rsidR="00FA6A6A" w:rsidRDefault="00FA6A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B622F"/>
    <w:multiLevelType w:val="hybridMultilevel"/>
    <w:tmpl w:val="C534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34987"/>
    <w:multiLevelType w:val="hybridMultilevel"/>
    <w:tmpl w:val="EB047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341A3"/>
    <w:multiLevelType w:val="hybridMultilevel"/>
    <w:tmpl w:val="8EAE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340886"/>
    <w:multiLevelType w:val="hybridMultilevel"/>
    <w:tmpl w:val="3BDE2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67496239">
    <w:abstractNumId w:val="1"/>
  </w:num>
  <w:num w:numId="2" w16cid:durableId="353044102">
    <w:abstractNumId w:val="0"/>
  </w:num>
  <w:num w:numId="3" w16cid:durableId="1914778859">
    <w:abstractNumId w:val="2"/>
  </w:num>
  <w:num w:numId="4" w16cid:durableId="1864707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fr-FR" w:vendorID="64" w:dllVersion="6" w:nlCheck="1" w:checkStyle="0"/>
  <w:activeWritingStyle w:appName="MSWord" w:lang="fr-CA" w:vendorID="64" w:dllVersion="0" w:nlCheck="1" w:checkStyle="0"/>
  <w:activeWritingStyle w:appName="MSWord" w:lang="en-US" w:vendorID="64" w:dllVersion="0" w:nlCheck="1" w:checkStyle="0"/>
  <w:activeWritingStyle w:appName="MSWord" w:lang="en-CA"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F9C"/>
    <w:rsid w:val="00057F9C"/>
    <w:rsid w:val="00084813"/>
    <w:rsid w:val="000A502C"/>
    <w:rsid w:val="000A765E"/>
    <w:rsid w:val="001017A1"/>
    <w:rsid w:val="00116EBC"/>
    <w:rsid w:val="001233ED"/>
    <w:rsid w:val="00133AB9"/>
    <w:rsid w:val="00147ECA"/>
    <w:rsid w:val="00163EE6"/>
    <w:rsid w:val="00170176"/>
    <w:rsid w:val="001832A1"/>
    <w:rsid w:val="001A1CA1"/>
    <w:rsid w:val="001D27C9"/>
    <w:rsid w:val="001D5DBD"/>
    <w:rsid w:val="00200E1C"/>
    <w:rsid w:val="00202544"/>
    <w:rsid w:val="00262232"/>
    <w:rsid w:val="00263B87"/>
    <w:rsid w:val="00282850"/>
    <w:rsid w:val="00287C49"/>
    <w:rsid w:val="002B0538"/>
    <w:rsid w:val="002B4A4A"/>
    <w:rsid w:val="002C5C65"/>
    <w:rsid w:val="0030467E"/>
    <w:rsid w:val="0036464F"/>
    <w:rsid w:val="003651BC"/>
    <w:rsid w:val="00366EB5"/>
    <w:rsid w:val="00392A92"/>
    <w:rsid w:val="003B1406"/>
    <w:rsid w:val="003C2999"/>
    <w:rsid w:val="003E5B83"/>
    <w:rsid w:val="003E729F"/>
    <w:rsid w:val="003F65F5"/>
    <w:rsid w:val="0041640C"/>
    <w:rsid w:val="004840CB"/>
    <w:rsid w:val="00487509"/>
    <w:rsid w:val="004A05F6"/>
    <w:rsid w:val="004A26A1"/>
    <w:rsid w:val="004D50FD"/>
    <w:rsid w:val="00526EE5"/>
    <w:rsid w:val="00563DE3"/>
    <w:rsid w:val="005B3D0B"/>
    <w:rsid w:val="005E49EE"/>
    <w:rsid w:val="006B0376"/>
    <w:rsid w:val="006B1C1E"/>
    <w:rsid w:val="006B1E48"/>
    <w:rsid w:val="006B4DB0"/>
    <w:rsid w:val="007005AD"/>
    <w:rsid w:val="007228DE"/>
    <w:rsid w:val="00734700"/>
    <w:rsid w:val="007358CD"/>
    <w:rsid w:val="00736D56"/>
    <w:rsid w:val="007B4814"/>
    <w:rsid w:val="007E24A0"/>
    <w:rsid w:val="00833039"/>
    <w:rsid w:val="00837091"/>
    <w:rsid w:val="00856A59"/>
    <w:rsid w:val="008A6183"/>
    <w:rsid w:val="008A61C7"/>
    <w:rsid w:val="008D2258"/>
    <w:rsid w:val="008D4E3A"/>
    <w:rsid w:val="00907BD9"/>
    <w:rsid w:val="00933E9A"/>
    <w:rsid w:val="009440B0"/>
    <w:rsid w:val="00945374"/>
    <w:rsid w:val="009502C0"/>
    <w:rsid w:val="00962A1D"/>
    <w:rsid w:val="009B2FB0"/>
    <w:rsid w:val="009C431D"/>
    <w:rsid w:val="009D5973"/>
    <w:rsid w:val="009E51F2"/>
    <w:rsid w:val="00A30D13"/>
    <w:rsid w:val="00A56590"/>
    <w:rsid w:val="00A6194A"/>
    <w:rsid w:val="00A701F8"/>
    <w:rsid w:val="00A90E7D"/>
    <w:rsid w:val="00AA5269"/>
    <w:rsid w:val="00AB0A54"/>
    <w:rsid w:val="00AC4F3B"/>
    <w:rsid w:val="00B01CF7"/>
    <w:rsid w:val="00B04B2C"/>
    <w:rsid w:val="00B147AF"/>
    <w:rsid w:val="00B25965"/>
    <w:rsid w:val="00B33E41"/>
    <w:rsid w:val="00B34947"/>
    <w:rsid w:val="00B42FA1"/>
    <w:rsid w:val="00B5168C"/>
    <w:rsid w:val="00B53400"/>
    <w:rsid w:val="00B633C6"/>
    <w:rsid w:val="00B742CB"/>
    <w:rsid w:val="00BF101D"/>
    <w:rsid w:val="00C23EC4"/>
    <w:rsid w:val="00C46741"/>
    <w:rsid w:val="00C511AB"/>
    <w:rsid w:val="00C84A55"/>
    <w:rsid w:val="00C92571"/>
    <w:rsid w:val="00CB5620"/>
    <w:rsid w:val="00CE79BC"/>
    <w:rsid w:val="00D01A8E"/>
    <w:rsid w:val="00D44A7E"/>
    <w:rsid w:val="00D647C9"/>
    <w:rsid w:val="00D65825"/>
    <w:rsid w:val="00D91988"/>
    <w:rsid w:val="00DA10D2"/>
    <w:rsid w:val="00DE40DD"/>
    <w:rsid w:val="00DE5050"/>
    <w:rsid w:val="00DE73E3"/>
    <w:rsid w:val="00E17F32"/>
    <w:rsid w:val="00E341D1"/>
    <w:rsid w:val="00E407AB"/>
    <w:rsid w:val="00E63213"/>
    <w:rsid w:val="00E6400E"/>
    <w:rsid w:val="00E72BD4"/>
    <w:rsid w:val="00E77B5E"/>
    <w:rsid w:val="00ED7B3F"/>
    <w:rsid w:val="00F57F97"/>
    <w:rsid w:val="00F868AC"/>
    <w:rsid w:val="00F92081"/>
    <w:rsid w:val="00FA6A6A"/>
    <w:rsid w:val="00FC1344"/>
    <w:rsid w:val="00FE111B"/>
    <w:rsid w:val="00FF0DBF"/>
    <w:rsid w:val="00FF3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1A9F"/>
  <w15:chartTrackingRefBased/>
  <w15:docId w15:val="{72C7EA5F-7D75-4DC4-8751-95DD69FF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814"/>
  </w:style>
  <w:style w:type="paragraph" w:styleId="Titre1">
    <w:name w:val="heading 1"/>
    <w:basedOn w:val="Normal"/>
    <w:next w:val="Normal"/>
    <w:link w:val="Titre1Car"/>
    <w:uiPriority w:val="9"/>
    <w:qFormat/>
    <w:rsid w:val="009C431D"/>
    <w:pPr>
      <w:keepNext/>
      <w:keepLines/>
      <w:spacing w:before="240" w:after="0"/>
      <w:outlineLvl w:val="0"/>
    </w:pPr>
    <w:rPr>
      <w:rFonts w:asciiTheme="majorHAnsi" w:eastAsiaTheme="majorEastAsia" w:hAnsiTheme="majorHAnsi" w:cstheme="majorBidi"/>
      <w:b/>
      <w:color w:val="2E807F"/>
      <w:sz w:val="32"/>
      <w:szCs w:val="32"/>
    </w:rPr>
  </w:style>
  <w:style w:type="paragraph" w:styleId="Titre2">
    <w:name w:val="heading 2"/>
    <w:basedOn w:val="Normal"/>
    <w:next w:val="Normal"/>
    <w:link w:val="Titre2Car"/>
    <w:uiPriority w:val="9"/>
    <w:unhideWhenUsed/>
    <w:qFormat/>
    <w:rsid w:val="009C431D"/>
    <w:pPr>
      <w:keepNext/>
      <w:keepLines/>
      <w:pBdr>
        <w:bottom w:val="single" w:sz="12" w:space="1" w:color="FF9F14"/>
        <w:right w:val="single" w:sz="12" w:space="4" w:color="FF9F14"/>
      </w:pBdr>
      <w:shd w:val="clear" w:color="auto" w:fill="2E807F"/>
      <w:spacing w:before="40" w:after="0"/>
      <w:outlineLvl w:val="1"/>
    </w:pPr>
    <w:rPr>
      <w:rFonts w:asciiTheme="majorHAnsi" w:eastAsiaTheme="majorEastAsia" w:hAnsiTheme="majorHAnsi" w:cstheme="majorBidi"/>
      <w:b/>
      <w:color w:val="F2F2F2" w:themeColor="background1" w:themeShade="F2"/>
      <w:sz w:val="26"/>
      <w:szCs w:val="26"/>
    </w:rPr>
  </w:style>
  <w:style w:type="paragraph" w:styleId="Titre3">
    <w:name w:val="heading 3"/>
    <w:basedOn w:val="Normal"/>
    <w:next w:val="Normal"/>
    <w:link w:val="Titre3Car"/>
    <w:uiPriority w:val="9"/>
    <w:unhideWhenUsed/>
    <w:qFormat/>
    <w:rsid w:val="009C431D"/>
    <w:pPr>
      <w:keepNext/>
      <w:keepLines/>
      <w:spacing w:before="40" w:after="0"/>
      <w:outlineLvl w:val="2"/>
    </w:pPr>
    <w:rPr>
      <w:rFonts w:asciiTheme="majorHAnsi" w:eastAsiaTheme="majorEastAsia" w:hAnsiTheme="majorHAnsi" w:cstheme="majorBidi"/>
      <w:b/>
      <w:color w:val="2E80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7F9C"/>
    <w:pPr>
      <w:ind w:left="720"/>
      <w:contextualSpacing/>
    </w:pPr>
  </w:style>
  <w:style w:type="character" w:customStyle="1" w:styleId="Titre2Car">
    <w:name w:val="Titre 2 Car"/>
    <w:basedOn w:val="Policepardfaut"/>
    <w:link w:val="Titre2"/>
    <w:uiPriority w:val="9"/>
    <w:rsid w:val="009C431D"/>
    <w:rPr>
      <w:rFonts w:asciiTheme="majorHAnsi" w:eastAsiaTheme="majorEastAsia" w:hAnsiTheme="majorHAnsi" w:cstheme="majorBidi"/>
      <w:b/>
      <w:color w:val="F2F2F2" w:themeColor="background1" w:themeShade="F2"/>
      <w:sz w:val="26"/>
      <w:szCs w:val="26"/>
      <w:shd w:val="clear" w:color="auto" w:fill="2E807F"/>
    </w:rPr>
  </w:style>
  <w:style w:type="character" w:styleId="Hyperlien">
    <w:name w:val="Hyperlink"/>
    <w:basedOn w:val="Policepardfaut"/>
    <w:uiPriority w:val="99"/>
    <w:unhideWhenUsed/>
    <w:rsid w:val="008A61C7"/>
    <w:rPr>
      <w:color w:val="0563C1" w:themeColor="hyperlink"/>
      <w:u w:val="single"/>
    </w:rPr>
  </w:style>
  <w:style w:type="character" w:styleId="Marquedecommentaire">
    <w:name w:val="annotation reference"/>
    <w:basedOn w:val="Policepardfaut"/>
    <w:uiPriority w:val="99"/>
    <w:semiHidden/>
    <w:unhideWhenUsed/>
    <w:rsid w:val="00202544"/>
    <w:rPr>
      <w:sz w:val="16"/>
      <w:szCs w:val="16"/>
    </w:rPr>
  </w:style>
  <w:style w:type="paragraph" w:styleId="Commentaire">
    <w:name w:val="annotation text"/>
    <w:basedOn w:val="Normal"/>
    <w:link w:val="CommentaireCar"/>
    <w:uiPriority w:val="99"/>
    <w:unhideWhenUsed/>
    <w:rsid w:val="00202544"/>
    <w:pPr>
      <w:spacing w:line="240" w:lineRule="auto"/>
    </w:pPr>
    <w:rPr>
      <w:sz w:val="20"/>
      <w:szCs w:val="20"/>
    </w:rPr>
  </w:style>
  <w:style w:type="character" w:customStyle="1" w:styleId="CommentaireCar">
    <w:name w:val="Commentaire Car"/>
    <w:basedOn w:val="Policepardfaut"/>
    <w:link w:val="Commentaire"/>
    <w:uiPriority w:val="99"/>
    <w:rsid w:val="00202544"/>
    <w:rPr>
      <w:sz w:val="20"/>
      <w:szCs w:val="20"/>
    </w:rPr>
  </w:style>
  <w:style w:type="paragraph" w:styleId="Objetducommentaire">
    <w:name w:val="annotation subject"/>
    <w:basedOn w:val="Commentaire"/>
    <w:next w:val="Commentaire"/>
    <w:link w:val="ObjetducommentaireCar"/>
    <w:uiPriority w:val="99"/>
    <w:semiHidden/>
    <w:unhideWhenUsed/>
    <w:rsid w:val="00202544"/>
    <w:rPr>
      <w:b/>
      <w:bCs/>
    </w:rPr>
  </w:style>
  <w:style w:type="character" w:customStyle="1" w:styleId="ObjetducommentaireCar">
    <w:name w:val="Objet du commentaire Car"/>
    <w:basedOn w:val="CommentaireCar"/>
    <w:link w:val="Objetducommentaire"/>
    <w:uiPriority w:val="99"/>
    <w:semiHidden/>
    <w:rsid w:val="00202544"/>
    <w:rPr>
      <w:b/>
      <w:bCs/>
      <w:sz w:val="20"/>
      <w:szCs w:val="20"/>
    </w:rPr>
  </w:style>
  <w:style w:type="paragraph" w:styleId="Textedebulles">
    <w:name w:val="Balloon Text"/>
    <w:basedOn w:val="Normal"/>
    <w:link w:val="TextedebullesCar"/>
    <w:uiPriority w:val="99"/>
    <w:semiHidden/>
    <w:unhideWhenUsed/>
    <w:rsid w:val="002025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2544"/>
    <w:rPr>
      <w:rFonts w:ascii="Segoe UI" w:hAnsi="Segoe UI" w:cs="Segoe UI"/>
      <w:sz w:val="18"/>
      <w:szCs w:val="18"/>
    </w:rPr>
  </w:style>
  <w:style w:type="character" w:customStyle="1" w:styleId="Titre1Car">
    <w:name w:val="Titre 1 Car"/>
    <w:basedOn w:val="Policepardfaut"/>
    <w:link w:val="Titre1"/>
    <w:uiPriority w:val="9"/>
    <w:rsid w:val="009C431D"/>
    <w:rPr>
      <w:rFonts w:asciiTheme="majorHAnsi" w:eastAsiaTheme="majorEastAsia" w:hAnsiTheme="majorHAnsi" w:cstheme="majorBidi"/>
      <w:b/>
      <w:color w:val="2E807F"/>
      <w:sz w:val="32"/>
      <w:szCs w:val="32"/>
    </w:rPr>
  </w:style>
  <w:style w:type="paragraph" w:styleId="En-tte">
    <w:name w:val="header"/>
    <w:basedOn w:val="Normal"/>
    <w:link w:val="En-tteCar"/>
    <w:uiPriority w:val="99"/>
    <w:unhideWhenUsed/>
    <w:rsid w:val="00D01A8E"/>
    <w:pPr>
      <w:tabs>
        <w:tab w:val="center" w:pos="4680"/>
        <w:tab w:val="right" w:pos="9360"/>
      </w:tabs>
      <w:spacing w:after="0" w:line="240" w:lineRule="auto"/>
    </w:pPr>
  </w:style>
  <w:style w:type="character" w:customStyle="1" w:styleId="En-tteCar">
    <w:name w:val="En-tête Car"/>
    <w:basedOn w:val="Policepardfaut"/>
    <w:link w:val="En-tte"/>
    <w:uiPriority w:val="99"/>
    <w:rsid w:val="00D01A8E"/>
  </w:style>
  <w:style w:type="paragraph" w:styleId="Pieddepage">
    <w:name w:val="footer"/>
    <w:basedOn w:val="Normal"/>
    <w:link w:val="PieddepageCar"/>
    <w:uiPriority w:val="99"/>
    <w:unhideWhenUsed/>
    <w:rsid w:val="00D01A8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01A8E"/>
  </w:style>
  <w:style w:type="character" w:styleId="Lienvisit">
    <w:name w:val="FollowedHyperlink"/>
    <w:basedOn w:val="Policepardfaut"/>
    <w:uiPriority w:val="99"/>
    <w:semiHidden/>
    <w:unhideWhenUsed/>
    <w:rsid w:val="002C5C65"/>
    <w:rPr>
      <w:color w:val="954F72" w:themeColor="followedHyperlink"/>
      <w:u w:val="single"/>
    </w:rPr>
  </w:style>
  <w:style w:type="paragraph" w:styleId="Rvision">
    <w:name w:val="Revision"/>
    <w:hidden/>
    <w:uiPriority w:val="99"/>
    <w:semiHidden/>
    <w:rsid w:val="00E72BD4"/>
    <w:pPr>
      <w:spacing w:after="0" w:line="240" w:lineRule="auto"/>
    </w:pPr>
  </w:style>
  <w:style w:type="character" w:styleId="Mentionnonrsolue">
    <w:name w:val="Unresolved Mention"/>
    <w:basedOn w:val="Policepardfaut"/>
    <w:uiPriority w:val="99"/>
    <w:semiHidden/>
    <w:unhideWhenUsed/>
    <w:rsid w:val="006B0376"/>
    <w:rPr>
      <w:color w:val="605E5C"/>
      <w:shd w:val="clear" w:color="auto" w:fill="E1DFDD"/>
    </w:rPr>
  </w:style>
  <w:style w:type="paragraph" w:styleId="Sansinterligne">
    <w:name w:val="No Spacing"/>
    <w:uiPriority w:val="1"/>
    <w:qFormat/>
    <w:rsid w:val="009C431D"/>
    <w:pPr>
      <w:spacing w:after="0" w:line="240" w:lineRule="auto"/>
    </w:pPr>
  </w:style>
  <w:style w:type="character" w:customStyle="1" w:styleId="Titre3Car">
    <w:name w:val="Titre 3 Car"/>
    <w:basedOn w:val="Policepardfaut"/>
    <w:link w:val="Titre3"/>
    <w:uiPriority w:val="9"/>
    <w:rsid w:val="009C431D"/>
    <w:rPr>
      <w:rFonts w:asciiTheme="majorHAnsi" w:eastAsiaTheme="majorEastAsia" w:hAnsiTheme="majorHAnsi" w:cstheme="majorBidi"/>
      <w:b/>
      <w:color w:val="2E807F"/>
      <w:sz w:val="24"/>
      <w:szCs w:val="24"/>
    </w:rPr>
  </w:style>
  <w:style w:type="paragraph" w:styleId="En-ttedetabledesmatires">
    <w:name w:val="TOC Heading"/>
    <w:basedOn w:val="Titre1"/>
    <w:next w:val="Normal"/>
    <w:uiPriority w:val="39"/>
    <w:unhideWhenUsed/>
    <w:qFormat/>
    <w:rsid w:val="009C431D"/>
    <w:pPr>
      <w:outlineLvl w:val="9"/>
    </w:pPr>
    <w:rPr>
      <w:b w:val="0"/>
      <w:color w:val="2E74B5" w:themeColor="accent1" w:themeShade="BF"/>
    </w:rPr>
  </w:style>
  <w:style w:type="paragraph" w:styleId="TM2">
    <w:name w:val="toc 2"/>
    <w:basedOn w:val="Normal"/>
    <w:next w:val="Normal"/>
    <w:autoRedefine/>
    <w:uiPriority w:val="39"/>
    <w:unhideWhenUsed/>
    <w:rsid w:val="009C431D"/>
    <w:pPr>
      <w:spacing w:after="100"/>
      <w:ind w:left="220"/>
    </w:pPr>
    <w:rPr>
      <w:rFonts w:eastAsiaTheme="minorEastAsia" w:cs="Times New Roman"/>
    </w:rPr>
  </w:style>
  <w:style w:type="paragraph" w:styleId="TM1">
    <w:name w:val="toc 1"/>
    <w:basedOn w:val="Normal"/>
    <w:next w:val="Normal"/>
    <w:autoRedefine/>
    <w:uiPriority w:val="39"/>
    <w:unhideWhenUsed/>
    <w:rsid w:val="009C431D"/>
    <w:pPr>
      <w:spacing w:after="100"/>
    </w:pPr>
    <w:rPr>
      <w:rFonts w:eastAsiaTheme="minorEastAsia" w:cs="Times New Roman"/>
    </w:rPr>
  </w:style>
  <w:style w:type="paragraph" w:styleId="TM3">
    <w:name w:val="toc 3"/>
    <w:basedOn w:val="Normal"/>
    <w:next w:val="Normal"/>
    <w:autoRedefine/>
    <w:uiPriority w:val="39"/>
    <w:unhideWhenUsed/>
    <w:rsid w:val="009C431D"/>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06830">
      <w:bodyDiv w:val="1"/>
      <w:marLeft w:val="0"/>
      <w:marRight w:val="0"/>
      <w:marTop w:val="0"/>
      <w:marBottom w:val="0"/>
      <w:divBdr>
        <w:top w:val="none" w:sz="0" w:space="0" w:color="auto"/>
        <w:left w:val="none" w:sz="0" w:space="0" w:color="auto"/>
        <w:bottom w:val="none" w:sz="0" w:space="0" w:color="auto"/>
        <w:right w:val="none" w:sz="0" w:space="0" w:color="auto"/>
      </w:divBdr>
    </w:div>
    <w:div w:id="993727568">
      <w:bodyDiv w:val="1"/>
      <w:marLeft w:val="0"/>
      <w:marRight w:val="0"/>
      <w:marTop w:val="0"/>
      <w:marBottom w:val="0"/>
      <w:divBdr>
        <w:top w:val="none" w:sz="0" w:space="0" w:color="auto"/>
        <w:left w:val="none" w:sz="0" w:space="0" w:color="auto"/>
        <w:bottom w:val="none" w:sz="0" w:space="0" w:color="auto"/>
        <w:right w:val="none" w:sz="0" w:space="0" w:color="auto"/>
      </w:divBdr>
    </w:div>
    <w:div w:id="1120757821">
      <w:bodyDiv w:val="1"/>
      <w:marLeft w:val="0"/>
      <w:marRight w:val="0"/>
      <w:marTop w:val="0"/>
      <w:marBottom w:val="0"/>
      <w:divBdr>
        <w:top w:val="none" w:sz="0" w:space="0" w:color="auto"/>
        <w:left w:val="none" w:sz="0" w:space="0" w:color="auto"/>
        <w:bottom w:val="none" w:sz="0" w:space="0" w:color="auto"/>
        <w:right w:val="none" w:sz="0" w:space="0" w:color="auto"/>
      </w:divBdr>
    </w:div>
    <w:div w:id="1153717081">
      <w:bodyDiv w:val="1"/>
      <w:marLeft w:val="0"/>
      <w:marRight w:val="0"/>
      <w:marTop w:val="0"/>
      <w:marBottom w:val="0"/>
      <w:divBdr>
        <w:top w:val="none" w:sz="0" w:space="0" w:color="auto"/>
        <w:left w:val="none" w:sz="0" w:space="0" w:color="auto"/>
        <w:bottom w:val="none" w:sz="0" w:space="0" w:color="auto"/>
        <w:right w:val="none" w:sz="0" w:space="0" w:color="auto"/>
      </w:divBdr>
    </w:div>
    <w:div w:id="1310790843">
      <w:bodyDiv w:val="1"/>
      <w:marLeft w:val="0"/>
      <w:marRight w:val="0"/>
      <w:marTop w:val="0"/>
      <w:marBottom w:val="0"/>
      <w:divBdr>
        <w:top w:val="none" w:sz="0" w:space="0" w:color="auto"/>
        <w:left w:val="none" w:sz="0" w:space="0" w:color="auto"/>
        <w:bottom w:val="none" w:sz="0" w:space="0" w:color="auto"/>
        <w:right w:val="none" w:sz="0" w:space="0" w:color="auto"/>
      </w:divBdr>
    </w:div>
    <w:div w:id="1534152475">
      <w:bodyDiv w:val="1"/>
      <w:marLeft w:val="0"/>
      <w:marRight w:val="0"/>
      <w:marTop w:val="0"/>
      <w:marBottom w:val="0"/>
      <w:divBdr>
        <w:top w:val="none" w:sz="0" w:space="0" w:color="auto"/>
        <w:left w:val="none" w:sz="0" w:space="0" w:color="auto"/>
        <w:bottom w:val="none" w:sz="0" w:space="0" w:color="auto"/>
        <w:right w:val="none" w:sz="0" w:space="0" w:color="auto"/>
      </w:divBdr>
    </w:div>
    <w:div w:id="1823502952">
      <w:bodyDiv w:val="1"/>
      <w:marLeft w:val="0"/>
      <w:marRight w:val="0"/>
      <w:marTop w:val="0"/>
      <w:marBottom w:val="0"/>
      <w:divBdr>
        <w:top w:val="none" w:sz="0" w:space="0" w:color="auto"/>
        <w:left w:val="none" w:sz="0" w:space="0" w:color="auto"/>
        <w:bottom w:val="none" w:sz="0" w:space="0" w:color="auto"/>
        <w:right w:val="none" w:sz="0" w:space="0" w:color="auto"/>
      </w:divBdr>
    </w:div>
    <w:div w:id="20438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jusaccess.justice.gc.ca/vpn/index.html" TargetMode="External"/><Relationship Id="rId26" Type="http://schemas.openxmlformats.org/officeDocument/2006/relationships/hyperlink" Target="https://juscampus-catalogue.justice.gc.ca/catalog?pagename=home&amp;cm_locale=fr" TargetMode="External"/><Relationship Id="rId39" Type="http://schemas.openxmlformats.org/officeDocument/2006/relationships/hyperlink" Target="mailto:lpd-adp@justice.gc.ca" TargetMode="External"/><Relationship Id="rId21" Type="http://schemas.openxmlformats.org/officeDocument/2006/relationships/hyperlink" Target="https://juscampus.justice.gc.ca/d2l/login?noRedirect=1" TargetMode="External"/><Relationship Id="rId34" Type="http://schemas.openxmlformats.org/officeDocument/2006/relationships/hyperlink" Target="https://collaboration.justice.gc.ca/ts/fpb-dgfp/AP-CP/CommitmentsNFY/Forms/AllItems.aspx" TargetMode="External"/><Relationship Id="rId42" Type="http://schemas.openxmlformats.org/officeDocument/2006/relationships/hyperlink" Target="mailto:hrsystems@justice.gc.ca"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jusaccess.justice.gc.ca/vpn/index.html" TargetMode="External"/><Relationship Id="rId20" Type="http://schemas.openxmlformats.org/officeDocument/2006/relationships/hyperlink" Target="mailto:hrsystems@justice.gc.ca" TargetMode="External"/><Relationship Id="rId29" Type="http://schemas.openxmlformats.org/officeDocument/2006/relationships/hyperlink" Target="https://collaboration.justice.gc.ca/ts/oro-bro/ldc-cad/Lists/ORO%20Learning%20and%20Development/calendar.aspx" TargetMode="External"/><Relationship Id="rId41" Type="http://schemas.openxmlformats.org/officeDocument/2006/relationships/hyperlink" Target="mailto:cles_csfj@justice.gc.c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collaboration.justice.gc.ca/ts/fpb-dgfp/AP-CP/CommitmentsNFY/Forms/AllItems.aspx" TargetMode="External"/><Relationship Id="rId32" Type="http://schemas.openxmlformats.org/officeDocument/2006/relationships/hyperlink" Target="https://catalogue.csps-efpc.gc.ca/catalog?pagename=Catalog&amp;cm_locale=fr" TargetMode="External"/><Relationship Id="rId37" Type="http://schemas.openxmlformats.org/officeDocument/2006/relationships/hyperlink" Target="https://juscampus-catalogue.justice.gc.ca/catalog?pagename=home&amp;cm_locale=fr" TargetMode="External"/><Relationship Id="rId40" Type="http://schemas.openxmlformats.org/officeDocument/2006/relationships/hyperlink" Target="mailto:lpd-adp@justice.gc.ca" TargetMode="External"/><Relationship Id="rId5" Type="http://schemas.openxmlformats.org/officeDocument/2006/relationships/customXml" Target="../customXml/item5.xml"/><Relationship Id="rId15" Type="http://schemas.openxmlformats.org/officeDocument/2006/relationships/hyperlink" Target="mailto:HRSystems@justice.gc.ca" TargetMode="External"/><Relationship Id="rId23" Type="http://schemas.openxmlformats.org/officeDocument/2006/relationships/hyperlink" Target="https://infonet.justice.gc.ca/Fast/Forms/c6c70486-06aa-41d1-99a3-b298e5f0d211_bi.pdf" TargetMode="External"/><Relationship Id="rId28" Type="http://schemas.openxmlformats.org/officeDocument/2006/relationships/hyperlink" Target="https://collaboration.justice.gc.ca/ts/qro-brq/Lists/calendrier/calendar.aspx" TargetMode="External"/><Relationship Id="rId36" Type="http://schemas.openxmlformats.org/officeDocument/2006/relationships/hyperlink" Target="https://explore.justice.gc.ca/pbi/powerbi/JUS~JUS/MyData~MesDonn%C3%A9es/My%20CSPS%20Mandatory%20Training%20Dashboard%20~%20Mon%20tableau%20de%20bord%20de%20formation%20obligatoire%20de%20EFPC" TargetMode="External"/><Relationship Id="rId10" Type="http://schemas.openxmlformats.org/officeDocument/2006/relationships/settings" Target="settings.xml"/><Relationship Id="rId19" Type="http://schemas.openxmlformats.org/officeDocument/2006/relationships/hyperlink" Target="https://juscampus-catalogue.justice.gc.ca/catalog?pagename=home&amp;cm_locale=fr" TargetMode="External"/><Relationship Id="rId31" Type="http://schemas.openxmlformats.org/officeDocument/2006/relationships/hyperlink" Target="https://collaboration.justice.gc.ca/ts/bcro-brcb/rdgo-bdgr/SitePages/Training%20Calendar.asp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juscampus-catalogue.justice.gc.ca/catalog?pagename=home&amp;cm_locale=fr" TargetMode="External"/><Relationship Id="rId22" Type="http://schemas.openxmlformats.org/officeDocument/2006/relationships/hyperlink" Target="https://juscampus-catalogue.justice.gc.ca/catalog?pagename=home&amp;cm_locale=fr" TargetMode="External"/><Relationship Id="rId27" Type="http://schemas.openxmlformats.org/officeDocument/2006/relationships/hyperlink" Target="https://collaboration.justice.gc.ca/ts/aro-bra/Lists/Calendar/calendar.aspx" TargetMode="External"/><Relationship Id="rId30" Type="http://schemas.openxmlformats.org/officeDocument/2006/relationships/hyperlink" Target="https://collaboration.justice.gc.ca/ts/pro-brp/Lists/Calendar/calendar.aspx" TargetMode="External"/><Relationship Id="rId35" Type="http://schemas.openxmlformats.org/officeDocument/2006/relationships/hyperlink" Target="https://jusnet.justice.gc.ca/fra/apropos-about/pdwl-pdsg/imit/dandu.html" TargetMode="External"/><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hyperlink" Target="https://jusnet.justice.gc.ca/fra/apropos-about/pdwl-pdsg/rh-hr/pa-lp.html" TargetMode="External"/><Relationship Id="rId33" Type="http://schemas.openxmlformats.org/officeDocument/2006/relationships/hyperlink" Target="https://infonet.justice.gc.ca/Fast/Forms/c6c70486-06aa-41d1-99a3-b298e5f0d211_bi.pdf" TargetMode="External"/><Relationship Id="rId38" Type="http://schemas.openxmlformats.org/officeDocument/2006/relationships/hyperlink" Target="mailto:accreditation@justice.g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Justice Document" ma:contentTypeID="0x010100BA8611C8BA8DB2418B4D4CF993FC9B62006EC16F42261D79488F65B63033876539" ma:contentTypeVersion="144" ma:contentTypeDescription="" ma:contentTypeScope="" ma:versionID="85aceb11fa0e20a093cc66103af22c79">
  <xsd:schema xmlns:xsd="http://www.w3.org/2001/XMLSchema" xmlns:xs="http://www.w3.org/2001/XMLSchema" xmlns:p="http://schemas.microsoft.com/office/2006/metadata/properties" xmlns:ns2="b725f225-bea6-44e9-8570-dad8cce9101e" xmlns:ns3="338112b2-9e32-4e7b-be8b-5e8325167311" targetNamespace="http://schemas.microsoft.com/office/2006/metadata/properties" ma:root="true" ma:fieldsID="fee4f4726f00e1bf7c41de8253fb8351" ns2:_="" ns3:_="">
    <xsd:import namespace="b725f225-bea6-44e9-8570-dad8cce9101e"/>
    <xsd:import namespace="338112b2-9e32-4e7b-be8b-5e8325167311"/>
    <xsd:element name="properties">
      <xsd:complexType>
        <xsd:sequence>
          <xsd:element name="documentManagement">
            <xsd:complexType>
              <xsd:all>
                <xsd:element ref="ns2:j1b5dcd4430249c18cbaee35a4c35ad9" minOccurs="0"/>
                <xsd:element ref="ns2:TaxCatchAll" minOccurs="0"/>
                <xsd:element ref="ns2:TaxCatchAllLabel" minOccurs="0"/>
                <xsd:element ref="ns2:b6e2b5c1b9f145019440d5a90b55edf8" minOccurs="0"/>
                <xsd:element ref="ns2:i93b4daf849840eeaef05c05bfeec49d" minOccurs="0"/>
                <xsd:element ref="ns2:p98d4e7371714dd68ba8ead81c2f0b01" minOccurs="0"/>
                <xsd:element ref="ns2:i155234f7ce9406785afd802285f54b6" minOccurs="0"/>
                <xsd:element ref="ns2:File_x0020_Number" minOccurs="0"/>
                <xsd:element ref="ns2:TaxKeywordTaxHTField" minOccurs="0"/>
                <xsd:element ref="ns2:Archived" minOccurs="0"/>
                <xsd:element ref="ns2:Final" minOccurs="0"/>
                <xsd:element ref="ns2:paf1ef07923d4093b7c49d613771fe3b" minOccurs="0"/>
                <xsd:element ref="ns2:DWFrom" minOccurs="0"/>
                <xsd:element ref="ns2:DWTo" minOccurs="0"/>
                <xsd:element ref="ns2:DWCc" minOccurs="0"/>
                <xsd:element ref="ns2:DWEmailSubject" minOccurs="0"/>
                <xsd:element ref="ns2:DWHasAttachments" minOccurs="0"/>
                <xsd:element ref="ns2:DWEmailDate" minOccurs="0"/>
                <xsd:element ref="ns2:MailPreview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5f225-bea6-44e9-8570-dad8cce9101e" elementFormDefault="qualified">
    <xsd:import namespace="http://schemas.microsoft.com/office/2006/documentManagement/types"/>
    <xsd:import namespace="http://schemas.microsoft.com/office/infopath/2007/PartnerControls"/>
    <xsd:element name="j1b5dcd4430249c18cbaee35a4c35ad9" ma:index="8" ma:taxonomy="true" ma:internalName="j1b5dcd4430249c18cbaee35a4c35ad9" ma:taxonomyFieldName="Organisation" ma:displayName="Organisation" ma:readOnly="false" ma:default="" ma:fieldId="{31b5dcd4-4302-49c1-8cba-ee35a4c35ad9}" ma:sspId="35648788-ecba-4b04-acbd-732497e0cf61" ma:termSetId="84f0215e-65c0-40e7-bc93-875151567c5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7864f3-c29d-48fa-ac3e-3f4c543990c1}" ma:internalName="TaxCatchAll" ma:showField="CatchAllData" ma:web="338112b2-9e32-4e7b-be8b-5e832516731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7864f3-c29d-48fa-ac3e-3f4c543990c1}" ma:internalName="TaxCatchAllLabel" ma:readOnly="true" ma:showField="CatchAllDataLabel" ma:web="338112b2-9e32-4e7b-be8b-5e8325167311">
      <xsd:complexType>
        <xsd:complexContent>
          <xsd:extension base="dms:MultiChoiceLookup">
            <xsd:sequence>
              <xsd:element name="Value" type="dms:Lookup" maxOccurs="unbounded" minOccurs="0" nillable="true"/>
            </xsd:sequence>
          </xsd:extension>
        </xsd:complexContent>
      </xsd:complexType>
    </xsd:element>
    <xsd:element name="b6e2b5c1b9f145019440d5a90b55edf8" ma:index="12" ma:taxonomy="true" ma:internalName="b6e2b5c1b9f145019440d5a90b55edf8" ma:taxonomyFieldName="Subject1" ma:displayName="Subject" ma:readOnly="false" ma:default="" ma:fieldId="{b6e2b5c1-b9f1-4501-9440-d5a90b55edf8}" ma:sspId="35648788-ecba-4b04-acbd-732497e0cf61" ma:termSetId="f370bc38-93b5-4f05-b213-d037f4953ec1" ma:anchorId="00000000-0000-0000-0000-000000000000" ma:open="false" ma:isKeyword="false">
      <xsd:complexType>
        <xsd:sequence>
          <xsd:element ref="pc:Terms" minOccurs="0" maxOccurs="1"/>
        </xsd:sequence>
      </xsd:complexType>
    </xsd:element>
    <xsd:element name="i93b4daf849840eeaef05c05bfeec49d" ma:index="14" ma:taxonomy="true" ma:internalName="i93b4daf849840eeaef05c05bfeec49d" ma:taxonomyFieldName="Document_x0020_type" ma:displayName="Document type" ma:readOnly="false" ma:default="" ma:fieldId="{293b4daf-8498-40ee-aef0-5c05bfeec49d}" ma:sspId="35648788-ecba-4b04-acbd-732497e0cf61" ma:termSetId="0f0ac3ff-8dbb-42b5-89e8-f9c0db08d6db" ma:anchorId="00000000-0000-0000-0000-000000000000" ma:open="false" ma:isKeyword="false">
      <xsd:complexType>
        <xsd:sequence>
          <xsd:element ref="pc:Terms" minOccurs="0" maxOccurs="1"/>
        </xsd:sequence>
      </xsd:complexType>
    </xsd:element>
    <xsd:element name="p98d4e7371714dd68ba8ead81c2f0b01" ma:index="16" ma:taxonomy="true" ma:internalName="p98d4e7371714dd68ba8ead81c2f0b01" ma:taxonomyFieldName="Language1" ma:displayName="Language" ma:readOnly="false" ma:default="1;#English|a4bed915-78d8-458e-a073-85b2d5287cd2" ma:fieldId="{998d4e73-7171-4dd6-8ba8-ead81c2f0b01}" ma:sspId="35648788-ecba-4b04-acbd-732497e0cf61" ma:termSetId="d8f9ee4c-8009-4a39-b4e3-1804e0ffca2c" ma:anchorId="00000000-0000-0000-0000-000000000000" ma:open="false" ma:isKeyword="false">
      <xsd:complexType>
        <xsd:sequence>
          <xsd:element ref="pc:Terms" minOccurs="0" maxOccurs="1"/>
        </xsd:sequence>
      </xsd:complexType>
    </xsd:element>
    <xsd:element name="i155234f7ce9406785afd802285f54b6" ma:index="18" ma:taxonomy="true" ma:internalName="i155234f7ce9406785afd802285f54b6" ma:taxonomyFieldName="Security" ma:displayName="Security" ma:default="2;#Unclassified|46e30526-9ff0-4654-a636-aa8b02ed351c" ma:fieldId="{2155234f-7ce9-4067-85af-d802285f54b6}" ma:sspId="35648788-ecba-4b04-acbd-732497e0cf61" ma:termSetId="034b84e2-83a5-49f9-8e55-1e1dcc71e576" ma:anchorId="00000000-0000-0000-0000-000000000000" ma:open="false" ma:isKeyword="false">
      <xsd:complexType>
        <xsd:sequence>
          <xsd:element ref="pc:Terms" minOccurs="0" maxOccurs="1"/>
        </xsd:sequence>
      </xsd:complexType>
    </xsd:element>
    <xsd:element name="File_x0020_Number" ma:index="20" nillable="true" ma:displayName="File Number" ma:internalName="File_x0020_Number">
      <xsd:simpleType>
        <xsd:restriction base="dms:Text">
          <xsd:maxLength value="255"/>
        </xsd:restriction>
      </xsd:simpleType>
    </xsd:element>
    <xsd:element name="TaxKeywordTaxHTField" ma:index="21" nillable="true" ma:taxonomy="true" ma:internalName="TaxKeywordTaxHTField" ma:taxonomyFieldName="TaxKeyword" ma:displayName="Enterprise Keywords" ma:fieldId="{23f27201-bee3-471e-b2e7-b64fd8b7ca38}" ma:taxonomyMulti="true" ma:sspId="35648788-ecba-4b04-acbd-732497e0cf61" ma:termSetId="00000000-0000-0000-0000-000000000000" ma:anchorId="00000000-0000-0000-0000-000000000000" ma:open="true" ma:isKeyword="true">
      <xsd:complexType>
        <xsd:sequence>
          <xsd:element ref="pc:Terms" minOccurs="0" maxOccurs="1"/>
        </xsd:sequence>
      </xsd:complexType>
    </xsd:element>
    <xsd:element name="Archived" ma:index="23" nillable="true" ma:displayName="Archived" ma:default="No" ma:format="Dropdown" ma:hidden="true" ma:internalName="Archived" ma:readOnly="false">
      <xsd:simpleType>
        <xsd:restriction base="dms:Choice">
          <xsd:enumeration value="No"/>
          <xsd:enumeration value="Yes"/>
        </xsd:restriction>
      </xsd:simpleType>
    </xsd:element>
    <xsd:element name="Final" ma:index="24" nillable="true" ma:displayName="Final" ma:default="0" ma:internalName="Final">
      <xsd:simpleType>
        <xsd:restriction base="dms:Boolean"/>
      </xsd:simpleType>
    </xsd:element>
    <xsd:element name="paf1ef07923d4093b7c49d613771fe3b" ma:index="25" nillable="true" ma:taxonomy="true" ma:internalName="paf1ef07923d4093b7c49d613771fe3b" ma:taxonomyFieldName="Fiscal_x0020_Year" ma:displayName="Fiscal Year" ma:default="" ma:fieldId="{9af1ef07-923d-4093-b7c4-9d613771fe3b}" ma:sspId="35648788-ecba-4b04-acbd-732497e0cf61" ma:termSetId="a8aa7fdb-df41-4efd-a7ce-79adda59bbd6" ma:anchorId="00000000-0000-0000-0000-000000000000" ma:open="false" ma:isKeyword="false">
      <xsd:complexType>
        <xsd:sequence>
          <xsd:element ref="pc:Terms" minOccurs="0" maxOccurs="1"/>
        </xsd:sequence>
      </xsd:complexType>
    </xsd:element>
    <xsd:element name="DWFrom" ma:index="27" nillable="true" ma:displayName="From" ma:description="This field auto-populates for emails." ma:internalName="DWFrom">
      <xsd:simpleType>
        <xsd:restriction base="dms:Text">
          <xsd:maxLength value="255"/>
        </xsd:restriction>
      </xsd:simpleType>
    </xsd:element>
    <xsd:element name="DWTo" ma:index="28" nillable="true" ma:displayName="To" ma:description="This field auto-populates for emails." ma:internalName="DWTo">
      <xsd:simpleType>
        <xsd:restriction base="dms:Note">
          <xsd:maxLength value="255"/>
        </xsd:restriction>
      </xsd:simpleType>
    </xsd:element>
    <xsd:element name="DWCc" ma:index="29" nillable="true" ma:displayName="Cc" ma:description="This field auto-populates for emails." ma:internalName="DWCc">
      <xsd:simpleType>
        <xsd:restriction base="dms:Note">
          <xsd:maxLength value="255"/>
        </xsd:restriction>
      </xsd:simpleType>
    </xsd:element>
    <xsd:element name="DWEmailSubject" ma:index="30" nillable="true" ma:displayName="EmailSubject" ma:description="This field auto-populates for emails." ma:internalName="DWEmailSubject">
      <xsd:simpleType>
        <xsd:restriction base="dms:Text">
          <xsd:maxLength value="255"/>
        </xsd:restriction>
      </xsd:simpleType>
    </xsd:element>
    <xsd:element name="DWHasAttachments" ma:index="31" nillable="true" ma:displayName="Has Attachments" ma:default="0" ma:description="This field auto-populates for emails." ma:internalName="DWHasAttachments">
      <xsd:simpleType>
        <xsd:restriction base="dms:Boolean"/>
      </xsd:simpleType>
    </xsd:element>
    <xsd:element name="DWEmailDate" ma:index="32" nillable="true" ma:displayName="EmailDate" ma:description="This field auto-populates for emails." ma:format="DateTime" ma:internalName="DWEmailDate">
      <xsd:simpleType>
        <xsd:restriction base="dms:DateTime"/>
      </xsd:simpleType>
    </xsd:element>
    <xsd:element name="MailPreviewData" ma:index="33" nillable="true" ma:displayName="MailPreviewData" ma:description="Required for Harmon.ie to enable the Email Preview feature" ma:hidden="true" ma:internalName="MailPreview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112b2-9e32-4e7b-be8b-5e8325167311" elementFormDefault="qualified">
    <xsd:import namespace="http://schemas.microsoft.com/office/2006/documentManagement/types"/>
    <xsd:import namespace="http://schemas.microsoft.com/office/infopath/2007/PartnerControls"/>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5648788-ecba-4b04-acbd-732497e0cf61" ContentTypeId="0x010100BA8611C8BA8DB2418B4D4CF993FC9B62" PreviousValue="false"/>
</file>

<file path=customXml/item7.xml><?xml version="1.0" encoding="utf-8"?>
<p:properties xmlns:p="http://schemas.microsoft.com/office/2006/metadata/properties" xmlns:xsi="http://www.w3.org/2001/XMLSchema-instance" xmlns:pc="http://schemas.microsoft.com/office/infopath/2007/PartnerControls">
  <documentManagement>
    <DWCc xmlns="b725f225-bea6-44e9-8570-dad8cce9101e" xsi:nil="true"/>
    <Final xmlns="b725f225-bea6-44e9-8570-dad8cce9101e">false</Final>
    <DWEmailDate xmlns="b725f225-bea6-44e9-8570-dad8cce9101e" xsi:nil="true"/>
    <TaxKeywordTaxHTField xmlns="b725f225-bea6-44e9-8570-dad8cce9101e">
      <Terms xmlns="http://schemas.microsoft.com/office/infopath/2007/PartnerControls"/>
    </TaxKeywordTaxHTField>
    <Archived xmlns="b725f225-bea6-44e9-8570-dad8cce9101e">No</Archived>
    <TaxCatchAll xmlns="b725f225-bea6-44e9-8570-dad8cce9101e">
      <Value>319</Value>
      <Value>3</Value>
      <Value>2</Value>
      <Value>281</Value>
      <Value>1</Value>
    </TaxCatchAll>
    <DWFrom xmlns="b725f225-bea6-44e9-8570-dad8cce9101e" xsi:nil="true"/>
    <i155234f7ce9406785afd802285f54b6 xmlns="b725f225-bea6-44e9-8570-dad8cce9101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46e30526-9ff0-4654-a636-aa8b02ed351c</TermId>
        </TermInfo>
      </Terms>
    </i155234f7ce9406785afd802285f54b6>
    <j1b5dcd4430249c18cbaee35a4c35ad9 xmlns="b725f225-bea6-44e9-8570-dad8cce9101e">
      <Terms xmlns="http://schemas.microsoft.com/office/infopath/2007/PartnerControls">
        <TermInfo xmlns="http://schemas.microsoft.com/office/infopath/2007/PartnerControls">
          <TermName xmlns="http://schemas.microsoft.com/office/infopath/2007/PartnerControls">Human Resources Branch</TermName>
          <TermId xmlns="http://schemas.microsoft.com/office/infopath/2007/PartnerControls">a9f2aedc-1f5d-4012-94bb-eeac6912e302</TermId>
        </TermInfo>
      </Terms>
    </j1b5dcd4430249c18cbaee35a4c35ad9>
    <DWEmailSubject xmlns="b725f225-bea6-44e9-8570-dad8cce9101e" xsi:nil="true"/>
    <paf1ef07923d4093b7c49d613771fe3b xmlns="b725f225-bea6-44e9-8570-dad8cce9101e">
      <Terms xmlns="http://schemas.microsoft.com/office/infopath/2007/PartnerControls"/>
    </paf1ef07923d4093b7c49d613771fe3b>
    <p98d4e7371714dd68ba8ead81c2f0b01 xmlns="b725f225-bea6-44e9-8570-dad8cce9101e">
      <Terms xmlns="http://schemas.microsoft.com/office/infopath/2007/PartnerControls">
        <TermInfo xmlns="http://schemas.microsoft.com/office/infopath/2007/PartnerControls">
          <TermName xmlns="http://schemas.microsoft.com/office/infopath/2007/PartnerControls">Anglais</TermName>
          <TermId xmlns="http://schemas.microsoft.com/office/infopath/2007/PartnerControls">a4bed915-78d8-458e-a073-85b2d5287cd2</TermId>
        </TermInfo>
      </Terms>
    </p98d4e7371714dd68ba8ead81c2f0b01>
    <DWHasAttachments xmlns="b725f225-bea6-44e9-8570-dad8cce9101e">false</DWHasAttachments>
    <MailPreviewData xmlns="b725f225-bea6-44e9-8570-dad8cce9101e" xsi:nil="true"/>
    <b6e2b5c1b9f145019440d5a90b55edf8 xmlns="b725f225-bea6-44e9-8570-dad8cce9101e">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45ab84b1-d6c1-401f-af44-ab412535a900</TermId>
        </TermInfo>
      </Terms>
    </b6e2b5c1b9f145019440d5a90b55edf8>
    <i93b4daf849840eeaef05c05bfeec49d xmlns="b725f225-bea6-44e9-8570-dad8cce9101e">
      <Terms xmlns="http://schemas.microsoft.com/office/infopath/2007/PartnerControls">
        <TermInfo xmlns="http://schemas.microsoft.com/office/infopath/2007/PartnerControls">
          <TermName xmlns="http://schemas.microsoft.com/office/infopath/2007/PartnerControls">Foire aux questions (FAQ)</TermName>
          <TermId xmlns="http://schemas.microsoft.com/office/infopath/2007/PartnerControls">6156597e-7e3d-41a9-bb2f-13a9bda55f9e</TermId>
        </TermInfo>
      </Terms>
    </i93b4daf849840eeaef05c05bfeec49d>
    <DWTo xmlns="b725f225-bea6-44e9-8570-dad8cce9101e" xsi:nil="true"/>
    <File_x0020_Number xmlns="b725f225-bea6-44e9-8570-dad8cce9101e" xsi:nil="true"/>
    <_dlc_DocId xmlns="338112b2-9e32-4e7b-be8b-5e8325167311">1009-2075791310-1611</_dlc_DocId>
    <_dlc_DocIdUrl xmlns="338112b2-9e32-4e7b-be8b-5e8325167311">
      <Url>https://collaboration.justice.gc.ca/ts/isb-DSI/peag-paeg/_layouts/15/DocIdRedir.aspx?ID=1009-2075791310-1611</Url>
      <Description>1009-2075791310-1611</Description>
    </_dlc_DocIdUrl>
  </documentManagement>
</p:properties>
</file>

<file path=customXml/itemProps1.xml><?xml version="1.0" encoding="utf-8"?>
<ds:datastoreItem xmlns:ds="http://schemas.openxmlformats.org/officeDocument/2006/customXml" ds:itemID="{5201FD52-9AE7-48AA-99E7-A8DB1B968946}">
  <ds:schemaRefs>
    <ds:schemaRef ds:uri="http://schemas.microsoft.com/sharepoint/events"/>
  </ds:schemaRefs>
</ds:datastoreItem>
</file>

<file path=customXml/itemProps2.xml><?xml version="1.0" encoding="utf-8"?>
<ds:datastoreItem xmlns:ds="http://schemas.openxmlformats.org/officeDocument/2006/customXml" ds:itemID="{469A0A61-A67A-4B43-9F9A-B06582714F3A}">
  <ds:schemaRefs>
    <ds:schemaRef ds:uri="http://schemas.microsoft.com/office/2006/metadata/customXsn"/>
  </ds:schemaRefs>
</ds:datastoreItem>
</file>

<file path=customXml/itemProps3.xml><?xml version="1.0" encoding="utf-8"?>
<ds:datastoreItem xmlns:ds="http://schemas.openxmlformats.org/officeDocument/2006/customXml" ds:itemID="{86235DA7-AFA1-4133-80E4-2412B3CEC691}">
  <ds:schemaRefs>
    <ds:schemaRef ds:uri="http://schemas.microsoft.com/sharepoint/v3/contenttype/forms"/>
  </ds:schemaRefs>
</ds:datastoreItem>
</file>

<file path=customXml/itemProps4.xml><?xml version="1.0" encoding="utf-8"?>
<ds:datastoreItem xmlns:ds="http://schemas.openxmlformats.org/officeDocument/2006/customXml" ds:itemID="{D18ACF92-9CF2-49DF-BAB1-54BA5AC7C2A5}">
  <ds:schemaRefs>
    <ds:schemaRef ds:uri="http://schemas.openxmlformats.org/officeDocument/2006/bibliography"/>
  </ds:schemaRefs>
</ds:datastoreItem>
</file>

<file path=customXml/itemProps5.xml><?xml version="1.0" encoding="utf-8"?>
<ds:datastoreItem xmlns:ds="http://schemas.openxmlformats.org/officeDocument/2006/customXml" ds:itemID="{3145B878-25EB-4218-9D94-F8837B001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5f225-bea6-44e9-8570-dad8cce9101e"/>
    <ds:schemaRef ds:uri="338112b2-9e32-4e7b-be8b-5e8325167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84A4E0-FE4D-4679-9CC1-B30EEAD7515A}">
  <ds:schemaRefs>
    <ds:schemaRef ds:uri="Microsoft.SharePoint.Taxonomy.ContentTypeSync"/>
  </ds:schemaRefs>
</ds:datastoreItem>
</file>

<file path=customXml/itemProps7.xml><?xml version="1.0" encoding="utf-8"?>
<ds:datastoreItem xmlns:ds="http://schemas.openxmlformats.org/officeDocument/2006/customXml" ds:itemID="{2290C99A-ABEE-46D3-9224-0ECBF94A80D3}">
  <ds:schemaRefs>
    <ds:schemaRef ds:uri="http://purl.org/dc/elements/1.1/"/>
    <ds:schemaRef ds:uri="b725f225-bea6-44e9-8570-dad8cce9101e"/>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338112b2-9e32-4e7b-be8b-5e83251673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6</Pages>
  <Words>2570</Words>
  <Characters>14654</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Champagne, Frédéric</dc:creator>
  <cp:keywords/>
  <dc:description/>
  <cp:lastModifiedBy>Champagne, Frédéric</cp:lastModifiedBy>
  <cp:revision>40</cp:revision>
  <dcterms:created xsi:type="dcterms:W3CDTF">2023-08-24T12:58:00Z</dcterms:created>
  <dcterms:modified xsi:type="dcterms:W3CDTF">2024-06-06T22:07:00Z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0x010100BA8611C8BA8DB2418B4D4CF993FC9B62006EC16F42261D79488F65B63033876539</vt:lpwstr>
  </property>
  <property fmtid="{D5CDD505-2E9C-101B-9397-08002B2CF9AE}" pid="3" name="TaxKeyword">
    <vt:lpwstr/>
  </property>
  <property fmtid="{D5CDD505-2E9C-101B-9397-08002B2CF9AE}" pid="4" name="Security">
    <vt:lpwstr>2;#Unclassified|46e30526-9ff0-4654-a636-aa8b02ed351c</vt:lpwstr>
  </property>
  <property fmtid="{D5CDD505-2E9C-101B-9397-08002B2CF9AE}" pid="5" name="Organisation">
    <vt:lpwstr>3;#Human Resources Branch|a9f2aedc-1f5d-4012-94bb-eeac6912e302</vt:lpwstr>
  </property>
  <property fmtid="{D5CDD505-2E9C-101B-9397-08002B2CF9AE}" pid="6" name="Language1">
    <vt:lpwstr>1;#Anglais|a4bed915-78d8-458e-a073-85b2d5287cd2</vt:lpwstr>
  </property>
  <property fmtid="{D5CDD505-2E9C-101B-9397-08002B2CF9AE}" pid="7" name="Subject1">
    <vt:lpwstr>281;#Training|45ab84b1-d6c1-401f-af44-ab412535a900</vt:lpwstr>
  </property>
  <property fmtid="{D5CDD505-2E9C-101B-9397-08002B2CF9AE}" pid="8" name="Fiscal Year">
    <vt:lpwstr/>
  </property>
  <property fmtid="{D5CDD505-2E9C-101B-9397-08002B2CF9AE}" pid="9" name="Document type">
    <vt:lpwstr>319;#Foire aux questions (FAQ)|6156597e-7e3d-41a9-bb2f-13a9bda55f9e</vt:lpwstr>
  </property>
  <property fmtid="{D5CDD505-2E9C-101B-9397-08002B2CF9AE}" pid="10" name="Client Business Unit">
    <vt:lpwstr>3431;#Information Solutions Branch|77aa76ce-7097-43e4-83d4-c7a90a1dfcce</vt:lpwstr>
  </property>
  <property fmtid="{D5CDD505-2E9C-101B-9397-08002B2CF9AE}" pid="11" name="d97514e4d12f4957b63e46a64284c824">
    <vt:lpwstr>Information Solutions Branch|77aa76ce-7097-43e4-83d4-c7a90a1dfcce</vt:lpwstr>
  </property>
  <property fmtid="{D5CDD505-2E9C-101B-9397-08002B2CF9AE}" pid="12" name="_dlc_DocIdItemGuid">
    <vt:lpwstr>4c65e131-0052-4a7a-bd17-2066273c7abe</vt:lpwstr>
  </property>
</Properties>
</file>